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91CB3" w14:textId="77777777" w:rsidR="00A5651C" w:rsidRPr="003050F8" w:rsidRDefault="00A5651C" w:rsidP="00635675">
      <w:pPr>
        <w:pStyle w:val="Nagwek1"/>
        <w:rPr>
          <w:sz w:val="22"/>
          <w:szCs w:val="22"/>
        </w:rPr>
      </w:pPr>
      <w:bookmarkStart w:id="0" w:name="_GoBack"/>
      <w:bookmarkEnd w:id="0"/>
    </w:p>
    <w:p w14:paraId="099EE815" w14:textId="77777777" w:rsidR="00A5651C" w:rsidRPr="003050F8" w:rsidRDefault="00684C62">
      <w:pPr>
        <w:pStyle w:val="Nagwek1"/>
        <w:numPr>
          <w:ilvl w:val="0"/>
          <w:numId w:val="1"/>
        </w:numPr>
        <w:jc w:val="center"/>
        <w:rPr>
          <w:sz w:val="32"/>
          <w:szCs w:val="32"/>
        </w:rPr>
      </w:pPr>
      <w:bookmarkStart w:id="1" w:name="gora"/>
      <w:bookmarkEnd w:id="1"/>
      <w:r w:rsidRPr="003050F8">
        <w:rPr>
          <w:sz w:val="32"/>
          <w:szCs w:val="32"/>
        </w:rPr>
        <w:t>Lista zagadnień na egzamin licencjacki dla kierunku Matematyka</w:t>
      </w:r>
    </w:p>
    <w:p w14:paraId="303A1412" w14:textId="77777777" w:rsidR="00A5651C" w:rsidRPr="003050F8" w:rsidRDefault="00A5651C">
      <w:pPr>
        <w:shd w:val="clear" w:color="auto" w:fill="FFFFFF"/>
        <w:spacing w:before="72"/>
        <w:ind w:left="317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gora1"/>
      <w:bookmarkEnd w:id="2"/>
    </w:p>
    <w:p w14:paraId="6A613FF5" w14:textId="4791A3E0" w:rsidR="003050F8" w:rsidRDefault="003050F8">
      <w:pPr>
        <w:shd w:val="clear" w:color="auto" w:fill="FFFFFF"/>
        <w:spacing w:before="72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bookmarkStart w:id="3" w:name="_Hlk92886333"/>
    </w:p>
    <w:p w14:paraId="48ABCC9B" w14:textId="66C598B4" w:rsidR="003050F8" w:rsidRDefault="00684C62">
      <w:pPr>
        <w:shd w:val="clear" w:color="auto" w:fill="FFFFFF"/>
        <w:spacing w:before="7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_Hlk92887454"/>
      <w:r w:rsidRPr="003050F8">
        <w:rPr>
          <w:rFonts w:ascii="Times New Roman" w:hAnsi="Times New Roman" w:cs="Times New Roman"/>
          <w:b/>
          <w:i/>
          <w:sz w:val="28"/>
          <w:szCs w:val="28"/>
        </w:rPr>
        <w:t>Zagadnienia wspólne dla wszystkich specjalności:</w:t>
      </w:r>
    </w:p>
    <w:bookmarkEnd w:id="3"/>
    <w:bookmarkEnd w:id="4"/>
    <w:p w14:paraId="4580218F" w14:textId="77777777" w:rsidR="002B255E" w:rsidRPr="002B255E" w:rsidRDefault="002B255E">
      <w:pPr>
        <w:shd w:val="clear" w:color="auto" w:fill="FFFFFF"/>
        <w:spacing w:before="7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4328119" w14:textId="77777777" w:rsidR="00A5651C" w:rsidRPr="00DD3458" w:rsidRDefault="00684C62">
      <w:pPr>
        <w:numPr>
          <w:ilvl w:val="0"/>
          <w:numId w:val="2"/>
        </w:numPr>
        <w:shd w:val="clear" w:color="auto" w:fill="FFFFFF"/>
        <w:spacing w:before="72"/>
        <w:jc w:val="both"/>
        <w:rPr>
          <w:rFonts w:ascii="Times New Roman" w:hAnsi="Times New Roman" w:cs="Times New Roman"/>
        </w:rPr>
      </w:pPr>
      <w:r w:rsidRPr="00DD3458">
        <w:rPr>
          <w:rFonts w:ascii="Times New Roman" w:hAnsi="Times New Roman" w:cs="Times New Roman"/>
        </w:rPr>
        <w:t>Elementy logiki, rachunku zdań i rachunku zbiorów, kwantyfikatory.</w:t>
      </w:r>
    </w:p>
    <w:p w14:paraId="008F75DA" w14:textId="77777777" w:rsidR="00A5651C" w:rsidRPr="00DD3458" w:rsidRDefault="00684C62">
      <w:pPr>
        <w:numPr>
          <w:ilvl w:val="0"/>
          <w:numId w:val="2"/>
        </w:numPr>
        <w:shd w:val="clear" w:color="auto" w:fill="FFFFFF"/>
        <w:spacing w:before="72"/>
        <w:jc w:val="both"/>
        <w:rPr>
          <w:rFonts w:ascii="Times New Roman" w:hAnsi="Times New Roman" w:cs="Times New Roman"/>
        </w:rPr>
      </w:pPr>
      <w:r w:rsidRPr="00DD3458">
        <w:rPr>
          <w:rFonts w:ascii="Times New Roman" w:hAnsi="Times New Roman" w:cs="Times New Roman"/>
        </w:rPr>
        <w:t>Relacja równoważności, klasy abstrakcji relacji równoważności, relacje porządku.</w:t>
      </w:r>
    </w:p>
    <w:p w14:paraId="1AA8D08A" w14:textId="77777777" w:rsidR="00A5651C" w:rsidRPr="00DD3458" w:rsidRDefault="00684C62">
      <w:pPr>
        <w:numPr>
          <w:ilvl w:val="0"/>
          <w:numId w:val="2"/>
        </w:numPr>
        <w:shd w:val="clear" w:color="auto" w:fill="FFFFFF"/>
        <w:spacing w:before="72"/>
        <w:jc w:val="both"/>
        <w:rPr>
          <w:rFonts w:ascii="Times New Roman" w:hAnsi="Times New Roman" w:cs="Times New Roman"/>
        </w:rPr>
      </w:pPr>
      <w:r w:rsidRPr="00DD3458">
        <w:rPr>
          <w:rFonts w:ascii="Times New Roman" w:hAnsi="Times New Roman" w:cs="Times New Roman"/>
        </w:rPr>
        <w:t>Liczby naturalne i zasada indukcji.</w:t>
      </w:r>
    </w:p>
    <w:p w14:paraId="5954F548" w14:textId="77777777" w:rsidR="00A5651C" w:rsidRPr="00DD3458" w:rsidRDefault="00684C62">
      <w:pPr>
        <w:numPr>
          <w:ilvl w:val="0"/>
          <w:numId w:val="2"/>
        </w:numPr>
        <w:shd w:val="clear" w:color="auto" w:fill="FFFFFF"/>
        <w:spacing w:before="72"/>
        <w:jc w:val="both"/>
        <w:rPr>
          <w:rFonts w:ascii="Times New Roman" w:hAnsi="Times New Roman" w:cs="Times New Roman"/>
        </w:rPr>
      </w:pPr>
      <w:r w:rsidRPr="00DD3458">
        <w:rPr>
          <w:rFonts w:ascii="Times New Roman" w:hAnsi="Times New Roman" w:cs="Times New Roman"/>
        </w:rPr>
        <w:t>Zbiory liczbowe, kresy zbiorów.</w:t>
      </w:r>
    </w:p>
    <w:p w14:paraId="2B52A483" w14:textId="77777777" w:rsidR="00A5651C" w:rsidRPr="00DD3458" w:rsidRDefault="00684C62">
      <w:pPr>
        <w:numPr>
          <w:ilvl w:val="0"/>
          <w:numId w:val="2"/>
        </w:numPr>
        <w:shd w:val="clear" w:color="auto" w:fill="FFFFFF"/>
        <w:spacing w:before="72"/>
        <w:jc w:val="both"/>
        <w:rPr>
          <w:rFonts w:ascii="Times New Roman" w:hAnsi="Times New Roman" w:cs="Times New Roman"/>
        </w:rPr>
      </w:pPr>
      <w:r w:rsidRPr="00DD3458">
        <w:rPr>
          <w:rFonts w:ascii="Times New Roman" w:hAnsi="Times New Roman" w:cs="Times New Roman"/>
        </w:rPr>
        <w:t>Zbiory przeliczalne i nieprzeliczalne, równoliczność zbiorów.</w:t>
      </w:r>
    </w:p>
    <w:p w14:paraId="1C7DED30" w14:textId="77777777" w:rsidR="00A5651C" w:rsidRPr="00DD3458" w:rsidRDefault="00684C62">
      <w:pPr>
        <w:numPr>
          <w:ilvl w:val="0"/>
          <w:numId w:val="2"/>
        </w:numPr>
        <w:shd w:val="clear" w:color="auto" w:fill="FFFFFF"/>
        <w:spacing w:before="72"/>
        <w:jc w:val="both"/>
        <w:rPr>
          <w:rFonts w:ascii="Times New Roman" w:hAnsi="Times New Roman" w:cs="Times New Roman"/>
        </w:rPr>
      </w:pPr>
      <w:r w:rsidRPr="00DD3458">
        <w:rPr>
          <w:rFonts w:ascii="Times New Roman" w:hAnsi="Times New Roman" w:cs="Times New Roman"/>
        </w:rPr>
        <w:t>Pojęcie funkcji. Podstawowe pojęcia dotyczące funkcji (obraz, przeciwobraz zbioru, funkcja różnowartościowa, odwrotna, złożenie funkcji).</w:t>
      </w:r>
    </w:p>
    <w:p w14:paraId="26011BBD" w14:textId="77777777" w:rsidR="00A5651C" w:rsidRPr="00DD3458" w:rsidRDefault="00684C62">
      <w:pPr>
        <w:numPr>
          <w:ilvl w:val="0"/>
          <w:numId w:val="2"/>
        </w:numPr>
        <w:shd w:val="clear" w:color="auto" w:fill="FFFFFF"/>
        <w:spacing w:before="72"/>
        <w:jc w:val="both"/>
        <w:rPr>
          <w:rFonts w:ascii="Times New Roman" w:hAnsi="Times New Roman" w:cs="Times New Roman"/>
        </w:rPr>
      </w:pPr>
      <w:r w:rsidRPr="00DD3458">
        <w:rPr>
          <w:rFonts w:ascii="Times New Roman" w:hAnsi="Times New Roman" w:cs="Times New Roman"/>
        </w:rPr>
        <w:t>Funkcje elementarne i ich własności.</w:t>
      </w:r>
    </w:p>
    <w:p w14:paraId="1391D836" w14:textId="77777777" w:rsidR="00A5651C" w:rsidRPr="00DD3458" w:rsidRDefault="00684C62">
      <w:pPr>
        <w:numPr>
          <w:ilvl w:val="0"/>
          <w:numId w:val="2"/>
        </w:numPr>
        <w:shd w:val="clear" w:color="auto" w:fill="FFFFFF"/>
        <w:spacing w:before="72"/>
        <w:jc w:val="both"/>
        <w:rPr>
          <w:rFonts w:ascii="Times New Roman" w:hAnsi="Times New Roman" w:cs="Times New Roman"/>
        </w:rPr>
      </w:pPr>
      <w:r w:rsidRPr="00DD3458">
        <w:rPr>
          <w:rFonts w:ascii="Times New Roman" w:hAnsi="Times New Roman" w:cs="Times New Roman"/>
        </w:rPr>
        <w:t>Określenie ciągu liczbowego, definicja zbieżności ciągu, własności ciągów zbieżnych.</w:t>
      </w:r>
    </w:p>
    <w:p w14:paraId="5D204C15" w14:textId="77777777" w:rsidR="00A5651C" w:rsidRPr="00DD3458" w:rsidRDefault="00684C62">
      <w:pPr>
        <w:numPr>
          <w:ilvl w:val="0"/>
          <w:numId w:val="2"/>
        </w:numPr>
        <w:shd w:val="clear" w:color="auto" w:fill="FFFFFF"/>
        <w:spacing w:before="72"/>
        <w:jc w:val="both"/>
        <w:rPr>
          <w:rFonts w:ascii="Times New Roman" w:hAnsi="Times New Roman" w:cs="Times New Roman"/>
        </w:rPr>
      </w:pPr>
      <w:r w:rsidRPr="00DD3458">
        <w:rPr>
          <w:rFonts w:ascii="Times New Roman" w:hAnsi="Times New Roman" w:cs="Times New Roman"/>
        </w:rPr>
        <w:t>Definicja szeregu liczbowego, zbieżności szeregu liczbowego, warunek konieczny zbieżności szeregu, kryteria zbieżności szeregów liczbowych, różne rodzaje zbieżności szeregu liczbowego.</w:t>
      </w:r>
    </w:p>
    <w:p w14:paraId="3B13B1DF" w14:textId="77777777" w:rsidR="00A5651C" w:rsidRPr="00DD3458" w:rsidRDefault="00684C62">
      <w:pPr>
        <w:numPr>
          <w:ilvl w:val="0"/>
          <w:numId w:val="2"/>
        </w:numPr>
        <w:shd w:val="clear" w:color="auto" w:fill="FFFFFF"/>
        <w:spacing w:before="72"/>
        <w:jc w:val="both"/>
        <w:rPr>
          <w:rFonts w:ascii="Times New Roman" w:hAnsi="Times New Roman" w:cs="Times New Roman"/>
        </w:rPr>
      </w:pPr>
      <w:r w:rsidRPr="00DD3458">
        <w:rPr>
          <w:rFonts w:ascii="Times New Roman" w:hAnsi="Times New Roman" w:cs="Times New Roman"/>
        </w:rPr>
        <w:t xml:space="preserve">Pojęcie granicy funkcji rzeczywistej w punkcie, określenie funkcji ciągłej w punkcie i w zbiorze, własności funkcji ciągłych. Pojęcie jednostajnej ciągłości funkcji. </w:t>
      </w:r>
    </w:p>
    <w:p w14:paraId="7D9B9598" w14:textId="77777777" w:rsidR="00A5651C" w:rsidRPr="00DD3458" w:rsidRDefault="00684C62">
      <w:pPr>
        <w:numPr>
          <w:ilvl w:val="0"/>
          <w:numId w:val="2"/>
        </w:numPr>
        <w:shd w:val="clear" w:color="auto" w:fill="FFFFFF"/>
        <w:spacing w:before="72"/>
        <w:jc w:val="both"/>
        <w:rPr>
          <w:rFonts w:ascii="Times New Roman" w:hAnsi="Times New Roman" w:cs="Times New Roman"/>
        </w:rPr>
      </w:pPr>
      <w:r w:rsidRPr="00DD3458">
        <w:rPr>
          <w:rFonts w:ascii="Times New Roman" w:hAnsi="Times New Roman" w:cs="Times New Roman"/>
        </w:rPr>
        <w:t>Określenie pochodnej funkcji, podstawowe własności funkcji różniczkowalnych. Twierdzenia o wartości średniej w rachunku różniczkowym i ich zastosowania.</w:t>
      </w:r>
    </w:p>
    <w:p w14:paraId="54C6E366" w14:textId="77777777" w:rsidR="00A5651C" w:rsidRPr="00DD3458" w:rsidRDefault="00684C62">
      <w:pPr>
        <w:numPr>
          <w:ilvl w:val="0"/>
          <w:numId w:val="2"/>
        </w:numPr>
        <w:shd w:val="clear" w:color="auto" w:fill="FFFFFF"/>
        <w:spacing w:before="72"/>
        <w:jc w:val="both"/>
        <w:rPr>
          <w:rFonts w:ascii="Times New Roman" w:hAnsi="Times New Roman" w:cs="Times New Roman"/>
        </w:rPr>
      </w:pPr>
      <w:r w:rsidRPr="00DD3458">
        <w:rPr>
          <w:rFonts w:ascii="Times New Roman" w:hAnsi="Times New Roman" w:cs="Times New Roman"/>
        </w:rPr>
        <w:t>Definicja ekstremum lokalnego funkcji jednej zmiennej. Warunek konieczny i warunki wystarczające istnienia ekstremum lokalnego. Ekstremum globalne funkcji.</w:t>
      </w:r>
    </w:p>
    <w:p w14:paraId="6D0EB192" w14:textId="77777777" w:rsidR="00A5651C" w:rsidRPr="00DD3458" w:rsidRDefault="00684C62">
      <w:pPr>
        <w:numPr>
          <w:ilvl w:val="0"/>
          <w:numId w:val="2"/>
        </w:numPr>
        <w:shd w:val="clear" w:color="auto" w:fill="FFFFFF"/>
        <w:spacing w:before="72"/>
        <w:jc w:val="both"/>
        <w:rPr>
          <w:rFonts w:ascii="Times New Roman" w:hAnsi="Times New Roman" w:cs="Times New Roman"/>
        </w:rPr>
      </w:pPr>
      <w:r w:rsidRPr="00DD3458">
        <w:rPr>
          <w:rFonts w:ascii="Times New Roman" w:hAnsi="Times New Roman" w:cs="Times New Roman"/>
        </w:rPr>
        <w:t xml:space="preserve">Funkcje wielu zmiennych – pochodne, gradient, </w:t>
      </w:r>
      <w:r w:rsidR="00BF76E8" w:rsidRPr="00DD3458">
        <w:rPr>
          <w:rFonts w:ascii="Times New Roman" w:hAnsi="Times New Roman" w:cs="Times New Roman"/>
          <w:color w:val="auto"/>
        </w:rPr>
        <w:t>jakobian</w:t>
      </w:r>
      <w:r w:rsidRPr="00DD3458">
        <w:rPr>
          <w:rFonts w:ascii="Times New Roman" w:hAnsi="Times New Roman" w:cs="Times New Roman"/>
        </w:rPr>
        <w:t xml:space="preserve"> ekstrema lokalne.</w:t>
      </w:r>
    </w:p>
    <w:p w14:paraId="67BF0EFF" w14:textId="77777777" w:rsidR="00A5651C" w:rsidRPr="00DD3458" w:rsidRDefault="00684C62">
      <w:pPr>
        <w:numPr>
          <w:ilvl w:val="0"/>
          <w:numId w:val="2"/>
        </w:numPr>
        <w:shd w:val="clear" w:color="auto" w:fill="FFFFFF"/>
        <w:spacing w:before="72"/>
        <w:jc w:val="both"/>
        <w:rPr>
          <w:rFonts w:ascii="Times New Roman" w:hAnsi="Times New Roman" w:cs="Times New Roman"/>
        </w:rPr>
      </w:pPr>
      <w:r w:rsidRPr="00DD3458">
        <w:rPr>
          <w:rFonts w:ascii="Times New Roman" w:hAnsi="Times New Roman" w:cs="Times New Roman"/>
        </w:rPr>
        <w:t>Określenie ciągu i szeregu funkcyjnego, zbieżność punktowa i jednostajna. Własności zbieżności jednostajnej. Kryterium zbieżności jednostajnej szeregu funkcyjnego.</w:t>
      </w:r>
    </w:p>
    <w:p w14:paraId="27AF2847" w14:textId="77777777" w:rsidR="00A5651C" w:rsidRPr="00DD3458" w:rsidRDefault="00684C62">
      <w:pPr>
        <w:numPr>
          <w:ilvl w:val="0"/>
          <w:numId w:val="2"/>
        </w:num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</w:rPr>
      </w:pPr>
      <w:r w:rsidRPr="00DD3458">
        <w:rPr>
          <w:rFonts w:ascii="Times New Roman" w:hAnsi="Times New Roman" w:cs="Times New Roman"/>
          <w:spacing w:val="-13"/>
        </w:rPr>
        <w:t xml:space="preserve">Szereg potęgowy, promień i przedział zbieżności. Twierdzenie </w:t>
      </w:r>
      <w:proofErr w:type="spellStart"/>
      <w:r w:rsidR="00BF76E8" w:rsidRPr="00DD3458">
        <w:rPr>
          <w:rFonts w:ascii="Times New Roman" w:hAnsi="Times New Roman" w:cs="Times New Roman"/>
          <w:color w:val="auto"/>
        </w:rPr>
        <w:t>Cauchy’ego-Hadamarda</w:t>
      </w:r>
      <w:proofErr w:type="spellEnd"/>
      <w:r w:rsidRPr="00DD3458">
        <w:rPr>
          <w:rFonts w:ascii="Times New Roman" w:hAnsi="Times New Roman" w:cs="Times New Roman"/>
          <w:spacing w:val="-13"/>
        </w:rPr>
        <w:t xml:space="preserve">. Szereg Taylora i </w:t>
      </w:r>
      <w:proofErr w:type="spellStart"/>
      <w:r w:rsidRPr="00DD3458">
        <w:rPr>
          <w:rFonts w:ascii="Times New Roman" w:hAnsi="Times New Roman" w:cs="Times New Roman"/>
          <w:spacing w:val="-13"/>
        </w:rPr>
        <w:t>Maclaurina</w:t>
      </w:r>
      <w:proofErr w:type="spellEnd"/>
      <w:r w:rsidRPr="00DD3458">
        <w:rPr>
          <w:rFonts w:ascii="Times New Roman" w:hAnsi="Times New Roman" w:cs="Times New Roman"/>
          <w:spacing w:val="-13"/>
        </w:rPr>
        <w:t>.</w:t>
      </w:r>
    </w:p>
    <w:p w14:paraId="05A8E4E4" w14:textId="77777777" w:rsidR="00A5651C" w:rsidRPr="00DD3458" w:rsidRDefault="00684C62">
      <w:pPr>
        <w:numPr>
          <w:ilvl w:val="0"/>
          <w:numId w:val="2"/>
        </w:num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</w:rPr>
      </w:pPr>
      <w:r w:rsidRPr="00DD3458">
        <w:rPr>
          <w:rFonts w:ascii="Times New Roman" w:hAnsi="Times New Roman" w:cs="Times New Roman"/>
          <w:spacing w:val="-13"/>
        </w:rPr>
        <w:t>Definicja i własności funkcji pierwotnej, całki nieoznaczonej.</w:t>
      </w:r>
    </w:p>
    <w:p w14:paraId="3B61C20A" w14:textId="77777777" w:rsidR="00A5651C" w:rsidRPr="00DD3458" w:rsidRDefault="00684C62">
      <w:pPr>
        <w:numPr>
          <w:ilvl w:val="0"/>
          <w:numId w:val="2"/>
        </w:num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</w:rPr>
      </w:pPr>
      <w:r w:rsidRPr="00DD3458">
        <w:rPr>
          <w:rFonts w:ascii="Times New Roman" w:hAnsi="Times New Roman" w:cs="Times New Roman"/>
          <w:spacing w:val="-13"/>
        </w:rPr>
        <w:t>Określenie całki oznaczonej Riemanna i jej własności. Podstawowe twierdzenie rachunku całkowego. Twierdzenia o wartości średniej dla całek oznaczonych. Zastosowanie całek oznaczonych.</w:t>
      </w:r>
    </w:p>
    <w:p w14:paraId="305DD0DA" w14:textId="77777777" w:rsidR="00A5651C" w:rsidRPr="00DD3458" w:rsidRDefault="00684C62">
      <w:pPr>
        <w:numPr>
          <w:ilvl w:val="0"/>
          <w:numId w:val="2"/>
        </w:num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</w:rPr>
      </w:pPr>
      <w:r w:rsidRPr="00DD3458">
        <w:rPr>
          <w:rFonts w:ascii="Times New Roman" w:hAnsi="Times New Roman" w:cs="Times New Roman"/>
          <w:spacing w:val="-13"/>
        </w:rPr>
        <w:t>Definicja przestrzeni metrycznej, przykłady takich przestrzeni. Interpretacja znanych pojęć i twierdzeń w języku przestrzeni metrycznych.</w:t>
      </w:r>
    </w:p>
    <w:p w14:paraId="1A21FF28" w14:textId="77777777" w:rsidR="00A5651C" w:rsidRPr="00DD3458" w:rsidRDefault="00684C62">
      <w:pPr>
        <w:numPr>
          <w:ilvl w:val="0"/>
          <w:numId w:val="2"/>
        </w:num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</w:rPr>
      </w:pPr>
      <w:r w:rsidRPr="00DD3458">
        <w:rPr>
          <w:rFonts w:ascii="Times New Roman" w:hAnsi="Times New Roman" w:cs="Times New Roman"/>
          <w:spacing w:val="-13"/>
        </w:rPr>
        <w:t>Ciało liczb zespolonych. Interpretacja geometryczna liczby zespolonej, postać trygonometryczna liczby zespolonej, działania na liczbach zespolonych, pierwiastki z jedności. Podstawowe  twierdzenie algebry.</w:t>
      </w:r>
    </w:p>
    <w:p w14:paraId="254671B5" w14:textId="77777777" w:rsidR="00A5651C" w:rsidRPr="00DD3458" w:rsidRDefault="00684C62">
      <w:pPr>
        <w:numPr>
          <w:ilvl w:val="0"/>
          <w:numId w:val="2"/>
        </w:num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</w:rPr>
      </w:pPr>
      <w:r w:rsidRPr="00DD3458">
        <w:rPr>
          <w:rFonts w:ascii="Times New Roman" w:hAnsi="Times New Roman" w:cs="Times New Roman"/>
          <w:spacing w:val="-13"/>
        </w:rPr>
        <w:t>Definicje i przykłady podstawowych struktur  algebraicznych (grupy, pierścienie, ciała, przestrzenie liniowe). Pojęcia dotyczące przestrzeni liniowych (liniowa zależność i niezależność układu wektorów, baza i wymiar przestrzeni).</w:t>
      </w:r>
    </w:p>
    <w:p w14:paraId="1A84EDDF" w14:textId="77777777" w:rsidR="00A5651C" w:rsidRPr="00DD3458" w:rsidRDefault="00684C62">
      <w:pPr>
        <w:numPr>
          <w:ilvl w:val="0"/>
          <w:numId w:val="2"/>
        </w:num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</w:rPr>
      </w:pPr>
      <w:r w:rsidRPr="00DD3458">
        <w:rPr>
          <w:rFonts w:ascii="Times New Roman" w:hAnsi="Times New Roman" w:cs="Times New Roman"/>
          <w:spacing w:val="-13"/>
        </w:rPr>
        <w:t xml:space="preserve">Algebra macierzy. Rząd macierzy i jego własności, wyznacznik i jego własności, macierz odwrotna, przekształcenia liniowe, układy równań liniowych (twierdzenie </w:t>
      </w:r>
      <w:proofErr w:type="spellStart"/>
      <w:r w:rsidRPr="00DD3458">
        <w:rPr>
          <w:rFonts w:ascii="Times New Roman" w:hAnsi="Times New Roman" w:cs="Times New Roman"/>
          <w:spacing w:val="-13"/>
        </w:rPr>
        <w:t>Cramera</w:t>
      </w:r>
      <w:proofErr w:type="spellEnd"/>
      <w:r w:rsidRPr="00DD3458">
        <w:rPr>
          <w:rFonts w:ascii="Times New Roman" w:hAnsi="Times New Roman" w:cs="Times New Roman"/>
          <w:spacing w:val="-13"/>
        </w:rPr>
        <w:t xml:space="preserve">, twierdzenie </w:t>
      </w:r>
      <w:r w:rsidR="00EB4958" w:rsidRPr="00DD3458">
        <w:rPr>
          <w:rFonts w:ascii="Times New Roman" w:hAnsi="Times New Roman" w:cs="Times New Roman"/>
          <w:color w:val="auto"/>
        </w:rPr>
        <w:t>Kroneckera-</w:t>
      </w:r>
      <w:proofErr w:type="spellStart"/>
      <w:r w:rsidR="00EB4958" w:rsidRPr="00DD3458">
        <w:rPr>
          <w:rFonts w:ascii="Times New Roman" w:hAnsi="Times New Roman" w:cs="Times New Roman"/>
          <w:color w:val="auto"/>
        </w:rPr>
        <w:t>Capellego</w:t>
      </w:r>
      <w:proofErr w:type="spellEnd"/>
      <w:r w:rsidRPr="00DD3458">
        <w:rPr>
          <w:rFonts w:ascii="Times New Roman" w:hAnsi="Times New Roman" w:cs="Times New Roman"/>
          <w:spacing w:val="-13"/>
        </w:rPr>
        <w:t>).</w:t>
      </w:r>
    </w:p>
    <w:p w14:paraId="78A63191" w14:textId="77777777" w:rsidR="00A5651C" w:rsidRPr="00DD3458" w:rsidRDefault="00684C62">
      <w:pPr>
        <w:numPr>
          <w:ilvl w:val="0"/>
          <w:numId w:val="2"/>
        </w:num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</w:rPr>
      </w:pPr>
      <w:r w:rsidRPr="00DD3458">
        <w:rPr>
          <w:rFonts w:ascii="Times New Roman" w:hAnsi="Times New Roman" w:cs="Times New Roman"/>
          <w:spacing w:val="-13"/>
        </w:rPr>
        <w:t>Iloczyn skalarny, baza ortogonalna, baza ortonormalna, iloczyn wektorowy, przekształcenia izometryczne.</w:t>
      </w:r>
    </w:p>
    <w:p w14:paraId="1AC8724D" w14:textId="77777777" w:rsidR="00A5651C" w:rsidRPr="00DD3458" w:rsidRDefault="00684C62">
      <w:pPr>
        <w:numPr>
          <w:ilvl w:val="0"/>
          <w:numId w:val="2"/>
        </w:num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</w:rPr>
      </w:pPr>
      <w:r w:rsidRPr="00DD3458">
        <w:rPr>
          <w:rFonts w:ascii="Times New Roman" w:hAnsi="Times New Roman" w:cs="Times New Roman"/>
          <w:spacing w:val="-13"/>
        </w:rPr>
        <w:lastRenderedPageBreak/>
        <w:t>Podstawowe wzory kombinatoryczne</w:t>
      </w:r>
    </w:p>
    <w:p w14:paraId="16D5B9BC" w14:textId="77777777" w:rsidR="00A5651C" w:rsidRPr="00DD3458" w:rsidRDefault="00684C62">
      <w:pPr>
        <w:numPr>
          <w:ilvl w:val="0"/>
          <w:numId w:val="2"/>
        </w:num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</w:rPr>
      </w:pPr>
      <w:r w:rsidRPr="00DD3458">
        <w:rPr>
          <w:rFonts w:ascii="Times New Roman" w:hAnsi="Times New Roman" w:cs="Times New Roman"/>
          <w:spacing w:val="-13"/>
        </w:rPr>
        <w:t>Podstawowe pojęcia rachunku prawdopodobieństwa, przestrzeń probabilistyczna, klasyczna definicja prawdopodobieństwa, prawdopodobieństwo geometryczne, zmienne losowe.</w:t>
      </w:r>
    </w:p>
    <w:p w14:paraId="204318E5" w14:textId="77777777" w:rsidR="00635675" w:rsidRPr="00DD3458" w:rsidRDefault="00684C62" w:rsidP="00635675">
      <w:pPr>
        <w:numPr>
          <w:ilvl w:val="0"/>
          <w:numId w:val="2"/>
        </w:num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</w:rPr>
      </w:pPr>
      <w:r w:rsidRPr="00DD3458">
        <w:rPr>
          <w:rFonts w:ascii="Times New Roman" w:hAnsi="Times New Roman" w:cs="Times New Roman"/>
          <w:spacing w:val="-13"/>
        </w:rPr>
        <w:t>Prawdopodobieństwo warunkowe, wzór na prawdopodobieństwo całkowite, w</w:t>
      </w:r>
      <w:r w:rsidR="00EB4958" w:rsidRPr="00DD3458">
        <w:rPr>
          <w:rFonts w:ascii="Times New Roman" w:hAnsi="Times New Roman" w:cs="Times New Roman"/>
          <w:spacing w:val="-13"/>
        </w:rPr>
        <w:t>zór Bayesa.</w:t>
      </w:r>
      <w:r w:rsidRPr="00DD3458">
        <w:rPr>
          <w:rFonts w:ascii="Times New Roman" w:hAnsi="Times New Roman" w:cs="Times New Roman"/>
          <w:spacing w:val="-13"/>
        </w:rPr>
        <w:t xml:space="preserve"> Niezależność zdarzeń. Schemat </w:t>
      </w:r>
      <w:proofErr w:type="spellStart"/>
      <w:r w:rsidRPr="00DD3458">
        <w:rPr>
          <w:rFonts w:ascii="Times New Roman" w:hAnsi="Times New Roman" w:cs="Times New Roman"/>
          <w:spacing w:val="-13"/>
        </w:rPr>
        <w:t>Bernoulliego</w:t>
      </w:r>
      <w:proofErr w:type="spellEnd"/>
      <w:r w:rsidRPr="00DD3458">
        <w:rPr>
          <w:rFonts w:ascii="Times New Roman" w:hAnsi="Times New Roman" w:cs="Times New Roman"/>
          <w:spacing w:val="-13"/>
        </w:rPr>
        <w:t>.</w:t>
      </w:r>
    </w:p>
    <w:p w14:paraId="76A52C14" w14:textId="77777777" w:rsidR="003050F8" w:rsidRPr="003050F8" w:rsidRDefault="003050F8">
      <w:p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  <w:sz w:val="22"/>
          <w:szCs w:val="22"/>
        </w:rPr>
      </w:pPr>
    </w:p>
    <w:p w14:paraId="3E164F34" w14:textId="5906C7E3" w:rsidR="003050F8" w:rsidRDefault="00C130D5" w:rsidP="00C130D5">
      <w:pPr>
        <w:shd w:val="clear" w:color="auto" w:fill="FFFFFF"/>
        <w:spacing w:before="7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50F8">
        <w:rPr>
          <w:rFonts w:ascii="Times New Roman" w:hAnsi="Times New Roman" w:cs="Times New Roman"/>
          <w:b/>
          <w:i/>
          <w:sz w:val="28"/>
          <w:szCs w:val="28"/>
        </w:rPr>
        <w:t>Zagadnienia dodatkowe dla specjalności nauczycielskiej w zakresie matematyki</w:t>
      </w:r>
      <w:r w:rsidR="0079360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5A4309D" w14:textId="77777777" w:rsidR="002B255E" w:rsidRPr="002B255E" w:rsidRDefault="002B255E" w:rsidP="00C130D5">
      <w:pPr>
        <w:shd w:val="clear" w:color="auto" w:fill="FFFFFF"/>
        <w:spacing w:before="7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C4E8E9E" w14:textId="77777777" w:rsidR="00C130D5" w:rsidRPr="002A4E2E" w:rsidRDefault="00C130D5" w:rsidP="00C130D5">
      <w:pPr>
        <w:numPr>
          <w:ilvl w:val="0"/>
          <w:numId w:val="12"/>
        </w:numPr>
        <w:shd w:val="clear" w:color="auto" w:fill="FFFFFF"/>
        <w:spacing w:before="72"/>
        <w:jc w:val="both"/>
        <w:rPr>
          <w:rFonts w:ascii="Times New Roman" w:hAnsi="Times New Roman" w:cs="Times New Roman"/>
        </w:rPr>
      </w:pPr>
      <w:r w:rsidRPr="002A4E2E">
        <w:rPr>
          <w:rFonts w:ascii="Times New Roman" w:hAnsi="Times New Roman" w:cs="Times New Roman"/>
        </w:rPr>
        <w:t>Konstrukcja zbioru liczb całkowitych, wymiernych i rzeczywistych.</w:t>
      </w:r>
    </w:p>
    <w:p w14:paraId="6CC233A3" w14:textId="77777777" w:rsidR="00C130D5" w:rsidRPr="002A4E2E" w:rsidRDefault="00C130D5" w:rsidP="00C130D5">
      <w:pPr>
        <w:numPr>
          <w:ilvl w:val="0"/>
          <w:numId w:val="12"/>
        </w:num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</w:rPr>
      </w:pPr>
      <w:r w:rsidRPr="002A4E2E">
        <w:rPr>
          <w:rFonts w:ascii="Times New Roman" w:hAnsi="Times New Roman" w:cs="Times New Roman"/>
          <w:spacing w:val="-13"/>
        </w:rPr>
        <w:t xml:space="preserve">Podstawowe twierdzenia i pojęcia teorii grup (rząd grupy, Twierdzenie </w:t>
      </w:r>
      <w:proofErr w:type="spellStart"/>
      <w:r w:rsidRPr="002A4E2E">
        <w:rPr>
          <w:rFonts w:ascii="Times New Roman" w:hAnsi="Times New Roman" w:cs="Times New Roman"/>
          <w:spacing w:val="-13"/>
        </w:rPr>
        <w:t>Lagrange’a</w:t>
      </w:r>
      <w:proofErr w:type="spellEnd"/>
      <w:r w:rsidRPr="002A4E2E">
        <w:rPr>
          <w:rFonts w:ascii="Times New Roman" w:hAnsi="Times New Roman" w:cs="Times New Roman"/>
          <w:spacing w:val="-13"/>
        </w:rPr>
        <w:t xml:space="preserve">, grupy ilorazowe, homomorfizm grup). </w:t>
      </w:r>
    </w:p>
    <w:p w14:paraId="7143F850" w14:textId="77777777" w:rsidR="00C130D5" w:rsidRPr="002A4E2E" w:rsidRDefault="00C130D5" w:rsidP="00C130D5">
      <w:pPr>
        <w:numPr>
          <w:ilvl w:val="0"/>
          <w:numId w:val="12"/>
        </w:num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</w:rPr>
      </w:pPr>
      <w:r w:rsidRPr="002A4E2E">
        <w:rPr>
          <w:rFonts w:ascii="Times New Roman" w:hAnsi="Times New Roman" w:cs="Times New Roman"/>
          <w:spacing w:val="-13"/>
        </w:rPr>
        <w:t xml:space="preserve">Pierścienie wielomianów jednej zmiennej (twierdzenie o dzieleniu wielomianów, twierdzenie </w:t>
      </w:r>
      <w:proofErr w:type="spellStart"/>
      <w:r w:rsidRPr="002A4E2E">
        <w:rPr>
          <w:rFonts w:ascii="Times New Roman" w:hAnsi="Times New Roman" w:cs="Times New Roman"/>
          <w:spacing w:val="-13"/>
        </w:rPr>
        <w:t>Bezout</w:t>
      </w:r>
      <w:proofErr w:type="spellEnd"/>
      <w:r w:rsidRPr="002A4E2E">
        <w:rPr>
          <w:rFonts w:ascii="Times New Roman" w:hAnsi="Times New Roman" w:cs="Times New Roman"/>
          <w:spacing w:val="-13"/>
        </w:rPr>
        <w:t xml:space="preserve">). </w:t>
      </w:r>
    </w:p>
    <w:p w14:paraId="5799F7E4" w14:textId="77777777" w:rsidR="00C130D5" w:rsidRPr="002A4E2E" w:rsidRDefault="00C130D5" w:rsidP="00C130D5">
      <w:pPr>
        <w:numPr>
          <w:ilvl w:val="0"/>
          <w:numId w:val="12"/>
        </w:num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</w:rPr>
      </w:pPr>
      <w:r w:rsidRPr="002A4E2E">
        <w:rPr>
          <w:rFonts w:ascii="Times New Roman" w:hAnsi="Times New Roman" w:cs="Times New Roman"/>
          <w:spacing w:val="-13"/>
        </w:rPr>
        <w:t>Przekształcenia geometryczne, własności miarowe wielokątów.</w:t>
      </w:r>
    </w:p>
    <w:p w14:paraId="48C7D625" w14:textId="77777777" w:rsidR="00C130D5" w:rsidRPr="002A4E2E" w:rsidRDefault="00C130D5" w:rsidP="00C130D5">
      <w:pPr>
        <w:numPr>
          <w:ilvl w:val="0"/>
          <w:numId w:val="12"/>
        </w:num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</w:rPr>
      </w:pPr>
      <w:r w:rsidRPr="002A4E2E">
        <w:rPr>
          <w:rFonts w:ascii="Times New Roman" w:hAnsi="Times New Roman" w:cs="Times New Roman"/>
          <w:spacing w:val="-13"/>
        </w:rPr>
        <w:t>Metody nauczania  i  ich zastosowanie na lekcjach matematyki.</w:t>
      </w:r>
    </w:p>
    <w:p w14:paraId="356F2DFF" w14:textId="77777777" w:rsidR="00C130D5" w:rsidRPr="002A4E2E" w:rsidRDefault="00C130D5" w:rsidP="00C130D5">
      <w:pPr>
        <w:numPr>
          <w:ilvl w:val="0"/>
          <w:numId w:val="12"/>
        </w:num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</w:rPr>
      </w:pPr>
      <w:r w:rsidRPr="002A4E2E">
        <w:rPr>
          <w:rFonts w:ascii="Times New Roman" w:hAnsi="Times New Roman" w:cs="Times New Roman"/>
          <w:spacing w:val="-13"/>
        </w:rPr>
        <w:t>Cele nauczania matematyki ze szczególnym uwzględnieniem sposobu zapisu celów operacyjnych.</w:t>
      </w:r>
    </w:p>
    <w:p w14:paraId="05446057" w14:textId="77777777" w:rsidR="00C130D5" w:rsidRPr="002A4E2E" w:rsidRDefault="00C130D5" w:rsidP="00C130D5">
      <w:pPr>
        <w:numPr>
          <w:ilvl w:val="0"/>
          <w:numId w:val="12"/>
        </w:num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</w:rPr>
      </w:pPr>
      <w:r w:rsidRPr="002A4E2E">
        <w:rPr>
          <w:rFonts w:ascii="Times New Roman" w:hAnsi="Times New Roman" w:cs="Times New Roman"/>
          <w:spacing w:val="-13"/>
        </w:rPr>
        <w:t>Psychologia poznawcza i behawioryzm oraz ich wpływ na nauczanie matematyki.</w:t>
      </w:r>
    </w:p>
    <w:p w14:paraId="2B308EC6" w14:textId="77777777" w:rsidR="00C130D5" w:rsidRPr="002A4E2E" w:rsidRDefault="00C130D5" w:rsidP="00C130D5">
      <w:pPr>
        <w:numPr>
          <w:ilvl w:val="0"/>
          <w:numId w:val="12"/>
        </w:num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</w:rPr>
      </w:pPr>
      <w:r w:rsidRPr="002A4E2E">
        <w:rPr>
          <w:rFonts w:ascii="Times New Roman" w:hAnsi="Times New Roman" w:cs="Times New Roman"/>
          <w:spacing w:val="-13"/>
        </w:rPr>
        <w:t>Praca z uczniem o specjalnych potrzebach edukacyjnych.</w:t>
      </w:r>
    </w:p>
    <w:p w14:paraId="00E1F902" w14:textId="77777777" w:rsidR="00C130D5" w:rsidRPr="002A4E2E" w:rsidRDefault="00C130D5" w:rsidP="00C130D5">
      <w:pPr>
        <w:numPr>
          <w:ilvl w:val="0"/>
          <w:numId w:val="12"/>
        </w:num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</w:rPr>
      </w:pPr>
      <w:r w:rsidRPr="002A4E2E">
        <w:rPr>
          <w:rFonts w:ascii="Times New Roman" w:hAnsi="Times New Roman" w:cs="Times New Roman"/>
          <w:spacing w:val="-13"/>
        </w:rPr>
        <w:t>Technologie informacyjno-komunikacyjne w nauczaniu matematyki.</w:t>
      </w:r>
    </w:p>
    <w:p w14:paraId="781A623E" w14:textId="77777777" w:rsidR="00C130D5" w:rsidRPr="002A4E2E" w:rsidRDefault="00C130D5" w:rsidP="00C130D5">
      <w:pPr>
        <w:numPr>
          <w:ilvl w:val="0"/>
          <w:numId w:val="12"/>
        </w:num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</w:rPr>
      </w:pPr>
      <w:r w:rsidRPr="002A4E2E">
        <w:rPr>
          <w:rFonts w:ascii="Times New Roman" w:hAnsi="Times New Roman" w:cs="Times New Roman"/>
          <w:spacing w:val="-13"/>
        </w:rPr>
        <w:t>Systemy i modele dydaktyczne.</w:t>
      </w:r>
    </w:p>
    <w:p w14:paraId="747C1211" w14:textId="77777777" w:rsidR="00635675" w:rsidRPr="003050F8" w:rsidRDefault="00635675">
      <w:p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  <w:sz w:val="22"/>
          <w:szCs w:val="22"/>
        </w:rPr>
      </w:pPr>
    </w:p>
    <w:p w14:paraId="2BA3896D" w14:textId="742F2CF9" w:rsidR="003050F8" w:rsidRDefault="00684C62">
      <w:pPr>
        <w:shd w:val="clear" w:color="auto" w:fill="FFFFFF"/>
        <w:spacing w:before="7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50F8">
        <w:rPr>
          <w:rFonts w:ascii="Times New Roman" w:hAnsi="Times New Roman" w:cs="Times New Roman"/>
          <w:b/>
          <w:i/>
          <w:sz w:val="28"/>
          <w:szCs w:val="28"/>
        </w:rPr>
        <w:t>Zagadnienia dodatkowe dla specjalności teoretycznej</w:t>
      </w:r>
      <w:r w:rsidR="0079360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67CEAD4" w14:textId="77777777" w:rsidR="002B255E" w:rsidRPr="002B255E" w:rsidRDefault="002B255E">
      <w:pPr>
        <w:shd w:val="clear" w:color="auto" w:fill="FFFFFF"/>
        <w:spacing w:before="7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A46241C" w14:textId="3BDBDC03" w:rsidR="00A5651C" w:rsidRPr="002A4E2E" w:rsidRDefault="00684C62">
      <w:pPr>
        <w:numPr>
          <w:ilvl w:val="0"/>
          <w:numId w:val="4"/>
        </w:numPr>
        <w:shd w:val="clear" w:color="auto" w:fill="FFFFFF"/>
        <w:tabs>
          <w:tab w:val="left" w:pos="-360"/>
        </w:tabs>
        <w:spacing w:before="72"/>
        <w:ind w:left="360"/>
        <w:jc w:val="both"/>
        <w:rPr>
          <w:rFonts w:ascii="Times New Roman" w:hAnsi="Times New Roman" w:cs="Times New Roman"/>
          <w:spacing w:val="-13"/>
        </w:rPr>
      </w:pPr>
      <w:r w:rsidRPr="002A4E2E">
        <w:rPr>
          <w:rFonts w:ascii="Times New Roman" w:hAnsi="Times New Roman" w:cs="Times New Roman"/>
          <w:spacing w:val="-13"/>
        </w:rPr>
        <w:t>Aksjomatyka teorii mnogości.</w:t>
      </w:r>
    </w:p>
    <w:p w14:paraId="2FE4094F" w14:textId="77777777" w:rsidR="00A5651C" w:rsidRPr="002A4E2E" w:rsidRDefault="00684C62">
      <w:pPr>
        <w:numPr>
          <w:ilvl w:val="0"/>
          <w:numId w:val="4"/>
        </w:numPr>
        <w:shd w:val="clear" w:color="auto" w:fill="FFFFFF"/>
        <w:tabs>
          <w:tab w:val="left" w:pos="-360"/>
        </w:tabs>
        <w:spacing w:before="72"/>
        <w:ind w:left="360"/>
        <w:jc w:val="both"/>
        <w:rPr>
          <w:rFonts w:ascii="Times New Roman" w:hAnsi="Times New Roman" w:cs="Times New Roman"/>
          <w:spacing w:val="-13"/>
        </w:rPr>
      </w:pPr>
      <w:r w:rsidRPr="002A4E2E">
        <w:rPr>
          <w:rFonts w:ascii="Times New Roman" w:hAnsi="Times New Roman" w:cs="Times New Roman"/>
          <w:spacing w:val="-13"/>
        </w:rPr>
        <w:t>Konstrukcja zbioru liczb całkowitych, wymiernych i rzeczywistych.</w:t>
      </w:r>
    </w:p>
    <w:p w14:paraId="5A45EBF2" w14:textId="77777777" w:rsidR="00A5651C" w:rsidRPr="002A4E2E" w:rsidRDefault="00684C62">
      <w:pPr>
        <w:numPr>
          <w:ilvl w:val="0"/>
          <w:numId w:val="4"/>
        </w:numPr>
        <w:shd w:val="clear" w:color="auto" w:fill="FFFFFF"/>
        <w:tabs>
          <w:tab w:val="left" w:pos="-360"/>
        </w:tabs>
        <w:spacing w:before="72"/>
        <w:ind w:left="360"/>
        <w:jc w:val="both"/>
        <w:rPr>
          <w:rFonts w:ascii="Times New Roman" w:hAnsi="Times New Roman" w:cs="Times New Roman"/>
          <w:spacing w:val="-13"/>
        </w:rPr>
      </w:pPr>
      <w:r w:rsidRPr="002A4E2E">
        <w:rPr>
          <w:rFonts w:ascii="Times New Roman" w:hAnsi="Times New Roman" w:cs="Times New Roman"/>
          <w:spacing w:val="-13"/>
        </w:rPr>
        <w:t xml:space="preserve"> Liczby kardynalne. Działania na liczbach kardynalnych. Nierówności. Hipoteza continuum.</w:t>
      </w:r>
    </w:p>
    <w:p w14:paraId="4779915C" w14:textId="77777777" w:rsidR="00A5651C" w:rsidRPr="002A4E2E" w:rsidRDefault="00684C62">
      <w:pPr>
        <w:numPr>
          <w:ilvl w:val="0"/>
          <w:numId w:val="4"/>
        </w:numPr>
        <w:shd w:val="clear" w:color="auto" w:fill="FFFFFF"/>
        <w:tabs>
          <w:tab w:val="left" w:pos="-360"/>
        </w:tabs>
        <w:spacing w:before="72"/>
        <w:ind w:left="360"/>
        <w:jc w:val="both"/>
        <w:rPr>
          <w:rFonts w:ascii="Times New Roman" w:hAnsi="Times New Roman" w:cs="Times New Roman"/>
          <w:spacing w:val="-13"/>
        </w:rPr>
      </w:pPr>
      <w:r w:rsidRPr="002A4E2E">
        <w:rPr>
          <w:rFonts w:ascii="Times New Roman" w:hAnsi="Times New Roman" w:cs="Times New Roman"/>
          <w:spacing w:val="-13"/>
        </w:rPr>
        <w:t xml:space="preserve">Twierdzenie o funkcji uwikłanej. Ekstrema funkcji uwikłanej. </w:t>
      </w:r>
    </w:p>
    <w:p w14:paraId="1DCA4639" w14:textId="77777777" w:rsidR="00A5651C" w:rsidRPr="002A4E2E" w:rsidRDefault="00684C62">
      <w:pPr>
        <w:numPr>
          <w:ilvl w:val="0"/>
          <w:numId w:val="4"/>
        </w:numPr>
        <w:shd w:val="clear" w:color="auto" w:fill="FFFFFF"/>
        <w:tabs>
          <w:tab w:val="left" w:pos="-360"/>
        </w:tabs>
        <w:spacing w:before="72"/>
        <w:ind w:left="360"/>
        <w:jc w:val="both"/>
        <w:rPr>
          <w:rFonts w:ascii="Times New Roman" w:hAnsi="Times New Roman" w:cs="Times New Roman"/>
          <w:spacing w:val="-13"/>
        </w:rPr>
      </w:pPr>
      <w:r w:rsidRPr="002A4E2E">
        <w:rPr>
          <w:rFonts w:ascii="Times New Roman" w:hAnsi="Times New Roman" w:cs="Times New Roman"/>
          <w:spacing w:val="-13"/>
        </w:rPr>
        <w:t xml:space="preserve">Ekstremum warunkowe funkcji wielu zmiennych. Warunek konieczny istnienia ekstremum warunkowego (metoda mnożników </w:t>
      </w:r>
      <w:proofErr w:type="spellStart"/>
      <w:r w:rsidRPr="002A4E2E">
        <w:rPr>
          <w:rFonts w:ascii="Times New Roman" w:hAnsi="Times New Roman" w:cs="Times New Roman"/>
          <w:spacing w:val="-13"/>
        </w:rPr>
        <w:t>Lagrange’a</w:t>
      </w:r>
      <w:proofErr w:type="spellEnd"/>
      <w:r w:rsidRPr="002A4E2E">
        <w:rPr>
          <w:rFonts w:ascii="Times New Roman" w:hAnsi="Times New Roman" w:cs="Times New Roman"/>
          <w:spacing w:val="-13"/>
        </w:rPr>
        <w:t xml:space="preserve">). </w:t>
      </w:r>
    </w:p>
    <w:p w14:paraId="73F4BD57" w14:textId="77777777" w:rsidR="00A5651C" w:rsidRPr="002A4E2E" w:rsidRDefault="00684C62">
      <w:pPr>
        <w:numPr>
          <w:ilvl w:val="0"/>
          <w:numId w:val="4"/>
        </w:numPr>
        <w:shd w:val="clear" w:color="auto" w:fill="FFFFFF"/>
        <w:tabs>
          <w:tab w:val="left" w:pos="-360"/>
        </w:tabs>
        <w:spacing w:before="72"/>
        <w:ind w:left="360"/>
        <w:jc w:val="both"/>
        <w:rPr>
          <w:rFonts w:ascii="Times New Roman" w:hAnsi="Times New Roman" w:cs="Times New Roman"/>
          <w:spacing w:val="-13"/>
        </w:rPr>
      </w:pPr>
      <w:r w:rsidRPr="002A4E2E">
        <w:rPr>
          <w:rFonts w:ascii="Times New Roman" w:hAnsi="Times New Roman" w:cs="Times New Roman"/>
          <w:spacing w:val="-13"/>
        </w:rPr>
        <w:t xml:space="preserve"> Twierdzenie Fubiniego. </w:t>
      </w:r>
    </w:p>
    <w:p w14:paraId="0F109B22" w14:textId="77777777" w:rsidR="00A5651C" w:rsidRPr="002A4E2E" w:rsidRDefault="00684C62">
      <w:pPr>
        <w:numPr>
          <w:ilvl w:val="0"/>
          <w:numId w:val="4"/>
        </w:numPr>
        <w:shd w:val="clear" w:color="auto" w:fill="FFFFFF"/>
        <w:tabs>
          <w:tab w:val="left" w:pos="-360"/>
        </w:tabs>
        <w:spacing w:before="72"/>
        <w:ind w:left="360"/>
        <w:jc w:val="both"/>
        <w:rPr>
          <w:rFonts w:ascii="Times New Roman" w:hAnsi="Times New Roman" w:cs="Times New Roman"/>
        </w:rPr>
      </w:pPr>
      <w:r w:rsidRPr="002A4E2E">
        <w:rPr>
          <w:rFonts w:ascii="Times New Roman" w:hAnsi="Times New Roman" w:cs="Times New Roman"/>
        </w:rPr>
        <w:t xml:space="preserve">Twierdzenie o zamianie zmiennych w całce Riemanna. Zastosowanie współrzędnych biegunowych i sferycznych dla funkcji wielu zmiennych. </w:t>
      </w:r>
    </w:p>
    <w:p w14:paraId="0B1C29D1" w14:textId="77777777" w:rsidR="00A5651C" w:rsidRPr="002A4E2E" w:rsidRDefault="00684C62" w:rsidP="00862D1D">
      <w:pPr>
        <w:numPr>
          <w:ilvl w:val="0"/>
          <w:numId w:val="4"/>
        </w:numPr>
        <w:shd w:val="clear" w:color="auto" w:fill="FFFFFF"/>
        <w:tabs>
          <w:tab w:val="left" w:pos="-360"/>
        </w:tabs>
        <w:spacing w:before="72"/>
        <w:ind w:left="360"/>
        <w:jc w:val="both"/>
        <w:rPr>
          <w:rFonts w:ascii="Times New Roman" w:hAnsi="Times New Roman" w:cs="Times New Roman"/>
        </w:rPr>
      </w:pPr>
      <w:r w:rsidRPr="002A4E2E">
        <w:rPr>
          <w:rFonts w:ascii="Times New Roman" w:hAnsi="Times New Roman" w:cs="Times New Roman"/>
        </w:rPr>
        <w:t>Zmienna losowa, wartość oczekiwana i wariancja. Niezależnoś</w:t>
      </w:r>
      <w:r w:rsidR="00BD35B5" w:rsidRPr="002A4E2E">
        <w:rPr>
          <w:rFonts w:ascii="Times New Roman" w:hAnsi="Times New Roman" w:cs="Times New Roman"/>
        </w:rPr>
        <w:t>ć</w:t>
      </w:r>
      <w:r w:rsidRPr="002A4E2E">
        <w:rPr>
          <w:rFonts w:ascii="Times New Roman" w:hAnsi="Times New Roman" w:cs="Times New Roman"/>
        </w:rPr>
        <w:t xml:space="preserve"> zmiennych losowych. Współczynnik korelacji zmiennych losowych. </w:t>
      </w:r>
    </w:p>
    <w:p w14:paraId="527CEED2" w14:textId="77777777" w:rsidR="00BD35B5" w:rsidRPr="002A4E2E" w:rsidRDefault="00684C62" w:rsidP="00862D1D">
      <w:pPr>
        <w:numPr>
          <w:ilvl w:val="0"/>
          <w:numId w:val="4"/>
        </w:numPr>
        <w:shd w:val="clear" w:color="auto" w:fill="FFFFFF"/>
        <w:tabs>
          <w:tab w:val="left" w:pos="-360"/>
        </w:tabs>
        <w:spacing w:before="72"/>
        <w:ind w:left="426" w:hanging="426"/>
        <w:jc w:val="both"/>
        <w:rPr>
          <w:rFonts w:ascii="Times New Roman" w:hAnsi="Times New Roman" w:cs="Times New Roman"/>
        </w:rPr>
      </w:pPr>
      <w:r w:rsidRPr="002A4E2E">
        <w:rPr>
          <w:rFonts w:ascii="Times New Roman" w:hAnsi="Times New Roman" w:cs="Times New Roman"/>
        </w:rPr>
        <w:t xml:space="preserve">Definicja i przykłady grupy, pierścienia i ciała. </w:t>
      </w:r>
    </w:p>
    <w:p w14:paraId="1DE2DB76" w14:textId="77777777" w:rsidR="00BD35B5" w:rsidRPr="002A4E2E" w:rsidRDefault="00BD35B5" w:rsidP="00862D1D">
      <w:pPr>
        <w:numPr>
          <w:ilvl w:val="0"/>
          <w:numId w:val="4"/>
        </w:numPr>
        <w:shd w:val="clear" w:color="auto" w:fill="FFFFFF"/>
        <w:tabs>
          <w:tab w:val="left" w:pos="-360"/>
        </w:tabs>
        <w:spacing w:before="72"/>
        <w:ind w:left="426" w:hanging="426"/>
        <w:jc w:val="both"/>
        <w:rPr>
          <w:rFonts w:ascii="Times New Roman" w:hAnsi="Times New Roman" w:cs="Times New Roman"/>
        </w:rPr>
      </w:pPr>
      <w:r w:rsidRPr="002A4E2E">
        <w:rPr>
          <w:rFonts w:ascii="Times New Roman" w:hAnsi="Times New Roman" w:cs="Times New Roman"/>
        </w:rPr>
        <w:t>Różne rodzaje przestrzeni metrycznych (przestrzenie zupełne, zwarte, spójne, ośrodkowe) – przykłady, definicje i podstawowe własności.</w:t>
      </w:r>
    </w:p>
    <w:p w14:paraId="230A0A4C" w14:textId="5F4A52DD" w:rsidR="00E02DAF" w:rsidRDefault="00E02DAF">
      <w:pPr>
        <w:widowControl/>
        <w:suppressAutoHyphens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5AE35074" w14:textId="50DD40AC" w:rsidR="003050F8" w:rsidRDefault="00684C62">
      <w:pPr>
        <w:shd w:val="clear" w:color="auto" w:fill="FFFFFF"/>
        <w:spacing w:before="7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50F8">
        <w:rPr>
          <w:rFonts w:ascii="Times New Roman" w:hAnsi="Times New Roman" w:cs="Times New Roman"/>
          <w:b/>
          <w:i/>
          <w:sz w:val="28"/>
          <w:szCs w:val="28"/>
        </w:rPr>
        <w:lastRenderedPageBreak/>
        <w:t>Zagadnienia dodatkowe dla specjalności matematyka finansowa i aktuarialna</w:t>
      </w:r>
      <w:r w:rsidR="0079360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1E42BF0A" w14:textId="77777777" w:rsidR="002B255E" w:rsidRPr="002B255E" w:rsidRDefault="002B255E">
      <w:pPr>
        <w:shd w:val="clear" w:color="auto" w:fill="FFFFFF"/>
        <w:spacing w:before="7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A10C08E" w14:textId="77777777" w:rsidR="00A5651C" w:rsidRPr="002A4E2E" w:rsidRDefault="00684C62">
      <w:pPr>
        <w:numPr>
          <w:ilvl w:val="0"/>
          <w:numId w:val="5"/>
        </w:numPr>
        <w:shd w:val="clear" w:color="auto" w:fill="FFFFFF"/>
        <w:spacing w:before="72"/>
        <w:jc w:val="both"/>
        <w:rPr>
          <w:rFonts w:ascii="Times New Roman" w:hAnsi="Times New Roman" w:cs="Times New Roman"/>
        </w:rPr>
      </w:pPr>
      <w:r w:rsidRPr="002A4E2E">
        <w:rPr>
          <w:rFonts w:ascii="Times New Roman" w:hAnsi="Times New Roman" w:cs="Times New Roman"/>
        </w:rPr>
        <w:t xml:space="preserve">Zmiana wartości pieniądza w czasie, dyskontowanie i akumulacja, stopa procentowa i dyskontowa, oprocentowanie proste i składane, kapitalizacja w podokresach i w </w:t>
      </w:r>
      <w:proofErr w:type="spellStart"/>
      <w:r w:rsidRPr="002A4E2E">
        <w:rPr>
          <w:rFonts w:ascii="Times New Roman" w:hAnsi="Times New Roman" w:cs="Times New Roman"/>
        </w:rPr>
        <w:t>nadokresach</w:t>
      </w:r>
      <w:proofErr w:type="spellEnd"/>
      <w:r w:rsidRPr="002A4E2E">
        <w:rPr>
          <w:rFonts w:ascii="Times New Roman" w:hAnsi="Times New Roman" w:cs="Times New Roman"/>
        </w:rPr>
        <w:t>, z dołu i z góry, kapitalizacja ciągła.</w:t>
      </w:r>
    </w:p>
    <w:p w14:paraId="1FB805D8" w14:textId="77777777" w:rsidR="00A5651C" w:rsidRPr="002A4E2E" w:rsidRDefault="00684C62">
      <w:pPr>
        <w:numPr>
          <w:ilvl w:val="0"/>
          <w:numId w:val="5"/>
        </w:numPr>
        <w:shd w:val="clear" w:color="auto" w:fill="FFFFFF"/>
        <w:spacing w:before="72"/>
        <w:jc w:val="both"/>
        <w:rPr>
          <w:rFonts w:ascii="Times New Roman" w:hAnsi="Times New Roman" w:cs="Times New Roman"/>
        </w:rPr>
      </w:pPr>
      <w:r w:rsidRPr="002A4E2E">
        <w:rPr>
          <w:rFonts w:ascii="Times New Roman" w:hAnsi="Times New Roman" w:cs="Times New Roman"/>
        </w:rPr>
        <w:t>Renty i inne przepływy pieniężne, wartość obecna i przyszła ciągu płatności, wewnętrzna stopa zwrotu, schematy spłaty kredytów, symbole aktuarialne związane z rentami.</w:t>
      </w:r>
    </w:p>
    <w:p w14:paraId="71C4E56A" w14:textId="77777777" w:rsidR="00A5651C" w:rsidRPr="002A4E2E" w:rsidRDefault="00684C62">
      <w:pPr>
        <w:numPr>
          <w:ilvl w:val="0"/>
          <w:numId w:val="5"/>
        </w:numPr>
        <w:shd w:val="clear" w:color="auto" w:fill="FFFFFF"/>
        <w:spacing w:before="72"/>
        <w:jc w:val="both"/>
        <w:rPr>
          <w:rFonts w:ascii="Times New Roman" w:hAnsi="Times New Roman" w:cs="Times New Roman"/>
        </w:rPr>
      </w:pPr>
      <w:r w:rsidRPr="002A4E2E">
        <w:rPr>
          <w:rFonts w:ascii="Times New Roman" w:hAnsi="Times New Roman" w:cs="Times New Roman"/>
        </w:rPr>
        <w:t>Rynki kapitałowe i instrumenty pochodne</w:t>
      </w:r>
      <w:r w:rsidR="000A16F3" w:rsidRPr="002A4E2E">
        <w:rPr>
          <w:rFonts w:ascii="Times New Roman" w:hAnsi="Times New Roman" w:cs="Times New Roman"/>
        </w:rPr>
        <w:t>,</w:t>
      </w:r>
      <w:r w:rsidRPr="002A4E2E">
        <w:rPr>
          <w:rFonts w:ascii="Times New Roman" w:hAnsi="Times New Roman" w:cs="Times New Roman"/>
        </w:rPr>
        <w:t xml:space="preserve"> </w:t>
      </w:r>
      <w:r w:rsidR="000A16F3" w:rsidRPr="002A4E2E">
        <w:rPr>
          <w:rFonts w:ascii="Times New Roman" w:hAnsi="Times New Roman" w:cs="Times New Roman"/>
        </w:rPr>
        <w:t>w</w:t>
      </w:r>
      <w:r w:rsidRPr="002A4E2E">
        <w:rPr>
          <w:rFonts w:ascii="Times New Roman" w:hAnsi="Times New Roman" w:cs="Times New Roman"/>
        </w:rPr>
        <w:t xml:space="preserve">ycena instrumentów pochodnych, model </w:t>
      </w:r>
      <w:proofErr w:type="spellStart"/>
      <w:r w:rsidRPr="002A4E2E">
        <w:rPr>
          <w:rFonts w:ascii="Times New Roman" w:hAnsi="Times New Roman" w:cs="Times New Roman"/>
        </w:rPr>
        <w:t>Coxa</w:t>
      </w:r>
      <w:proofErr w:type="spellEnd"/>
      <w:r w:rsidRPr="002A4E2E">
        <w:rPr>
          <w:rFonts w:ascii="Times New Roman" w:hAnsi="Times New Roman" w:cs="Times New Roman"/>
        </w:rPr>
        <w:t>-Rossa-Rubinsteina.</w:t>
      </w:r>
    </w:p>
    <w:p w14:paraId="29A20B52" w14:textId="77777777" w:rsidR="00A5651C" w:rsidRPr="002A4E2E" w:rsidRDefault="00684C62">
      <w:pPr>
        <w:numPr>
          <w:ilvl w:val="0"/>
          <w:numId w:val="5"/>
        </w:numPr>
        <w:shd w:val="clear" w:color="auto" w:fill="FFFFFF"/>
        <w:spacing w:before="72"/>
        <w:jc w:val="both"/>
        <w:rPr>
          <w:rFonts w:ascii="Times New Roman" w:hAnsi="Times New Roman" w:cs="Times New Roman"/>
        </w:rPr>
      </w:pPr>
      <w:r w:rsidRPr="002A4E2E">
        <w:rPr>
          <w:rFonts w:ascii="Times New Roman" w:hAnsi="Times New Roman" w:cs="Times New Roman"/>
        </w:rPr>
        <w:t xml:space="preserve">Podstawowe dyskretne rozkłady prawdopodobieństwa i ich własności: rozkład dwumianowy, geometryczny, ujemny dwumianowy, Poissona, hipergeometryczny. Podstawowe ciągłe rozkłady prawdopodobieństwa i ich własności: rozkład wykładniczy, gamma, beta, </w:t>
      </w:r>
      <w:proofErr w:type="spellStart"/>
      <w:r w:rsidRPr="002A4E2E">
        <w:rPr>
          <w:rFonts w:ascii="Times New Roman" w:hAnsi="Times New Roman" w:cs="Times New Roman"/>
        </w:rPr>
        <w:t>Pareto</w:t>
      </w:r>
      <w:proofErr w:type="spellEnd"/>
      <w:r w:rsidRPr="002A4E2E">
        <w:rPr>
          <w:rFonts w:ascii="Times New Roman" w:hAnsi="Times New Roman" w:cs="Times New Roman"/>
        </w:rPr>
        <w:t xml:space="preserve">, normalny, </w:t>
      </w:r>
      <w:proofErr w:type="spellStart"/>
      <w:r w:rsidRPr="002A4E2E">
        <w:rPr>
          <w:rFonts w:ascii="Times New Roman" w:hAnsi="Times New Roman" w:cs="Times New Roman"/>
        </w:rPr>
        <w:t>lognormalny</w:t>
      </w:r>
      <w:proofErr w:type="spellEnd"/>
      <w:r w:rsidRPr="002A4E2E">
        <w:rPr>
          <w:rFonts w:ascii="Times New Roman" w:hAnsi="Times New Roman" w:cs="Times New Roman"/>
        </w:rPr>
        <w:t xml:space="preserve">, </w:t>
      </w:r>
      <w:proofErr w:type="spellStart"/>
      <w:r w:rsidRPr="002A4E2E">
        <w:rPr>
          <w:rFonts w:ascii="Times New Roman" w:hAnsi="Times New Roman" w:cs="Times New Roman"/>
        </w:rPr>
        <w:t>Cauchy'ego</w:t>
      </w:r>
      <w:proofErr w:type="spellEnd"/>
      <w:r w:rsidRPr="002A4E2E">
        <w:rPr>
          <w:rFonts w:ascii="Times New Roman" w:hAnsi="Times New Roman" w:cs="Times New Roman"/>
        </w:rPr>
        <w:t>.</w:t>
      </w:r>
    </w:p>
    <w:p w14:paraId="48990D59" w14:textId="77777777" w:rsidR="00A5651C" w:rsidRPr="002A4E2E" w:rsidRDefault="00684C62">
      <w:pPr>
        <w:numPr>
          <w:ilvl w:val="0"/>
          <w:numId w:val="5"/>
        </w:numPr>
        <w:shd w:val="clear" w:color="auto" w:fill="FFFFFF"/>
        <w:spacing w:before="72"/>
        <w:jc w:val="both"/>
        <w:rPr>
          <w:rFonts w:ascii="Times New Roman" w:hAnsi="Times New Roman" w:cs="Times New Roman"/>
        </w:rPr>
      </w:pPr>
      <w:r w:rsidRPr="002A4E2E">
        <w:rPr>
          <w:rFonts w:ascii="Times New Roman" w:hAnsi="Times New Roman" w:cs="Times New Roman"/>
        </w:rPr>
        <w:t xml:space="preserve">Momenty i </w:t>
      </w:r>
      <w:proofErr w:type="spellStart"/>
      <w:r w:rsidRPr="002A4E2E">
        <w:rPr>
          <w:rFonts w:ascii="Times New Roman" w:hAnsi="Times New Roman" w:cs="Times New Roman"/>
        </w:rPr>
        <w:t>kumulanty</w:t>
      </w:r>
      <w:proofErr w:type="spellEnd"/>
      <w:r w:rsidRPr="002A4E2E">
        <w:rPr>
          <w:rFonts w:ascii="Times New Roman" w:hAnsi="Times New Roman" w:cs="Times New Roman"/>
        </w:rPr>
        <w:t xml:space="preserve"> rozkładów prawdopodobieństwa, współczynnik zmienności, skośność i </w:t>
      </w:r>
      <w:proofErr w:type="spellStart"/>
      <w:r w:rsidRPr="002A4E2E">
        <w:rPr>
          <w:rFonts w:ascii="Times New Roman" w:hAnsi="Times New Roman" w:cs="Times New Roman"/>
        </w:rPr>
        <w:t>kurtoza</w:t>
      </w:r>
      <w:proofErr w:type="spellEnd"/>
      <w:r w:rsidRPr="002A4E2E">
        <w:rPr>
          <w:rFonts w:ascii="Times New Roman" w:hAnsi="Times New Roman" w:cs="Times New Roman"/>
        </w:rPr>
        <w:t>, funkcje generujące momenty.</w:t>
      </w:r>
    </w:p>
    <w:p w14:paraId="32A1F0E4" w14:textId="77777777" w:rsidR="00A5651C" w:rsidRPr="002A4E2E" w:rsidRDefault="00684C62">
      <w:pPr>
        <w:numPr>
          <w:ilvl w:val="0"/>
          <w:numId w:val="5"/>
        </w:numPr>
        <w:shd w:val="clear" w:color="auto" w:fill="FFFFFF"/>
        <w:spacing w:before="72"/>
        <w:jc w:val="both"/>
        <w:rPr>
          <w:rFonts w:ascii="Times New Roman" w:hAnsi="Times New Roman" w:cs="Times New Roman"/>
        </w:rPr>
      </w:pPr>
      <w:r w:rsidRPr="002A4E2E">
        <w:rPr>
          <w:rFonts w:ascii="Times New Roman" w:hAnsi="Times New Roman" w:cs="Times New Roman"/>
        </w:rPr>
        <w:t xml:space="preserve">Mieszane i złożone rozkłady prawdopodobieństwa i ich zastosowanie w ubezpieczeniach, wzór </w:t>
      </w:r>
      <w:proofErr w:type="spellStart"/>
      <w:r w:rsidRPr="002A4E2E">
        <w:rPr>
          <w:rFonts w:ascii="Times New Roman" w:hAnsi="Times New Roman" w:cs="Times New Roman"/>
        </w:rPr>
        <w:t>Panjera</w:t>
      </w:r>
      <w:proofErr w:type="spellEnd"/>
      <w:r w:rsidRPr="002A4E2E">
        <w:rPr>
          <w:rFonts w:ascii="Times New Roman" w:hAnsi="Times New Roman" w:cs="Times New Roman"/>
        </w:rPr>
        <w:t>.</w:t>
      </w:r>
    </w:p>
    <w:p w14:paraId="09A32157" w14:textId="77777777" w:rsidR="00A5651C" w:rsidRPr="002A4E2E" w:rsidRDefault="00684C62">
      <w:pPr>
        <w:numPr>
          <w:ilvl w:val="0"/>
          <w:numId w:val="5"/>
        </w:numPr>
        <w:shd w:val="clear" w:color="auto" w:fill="FFFFFF"/>
        <w:spacing w:before="72"/>
        <w:jc w:val="both"/>
        <w:rPr>
          <w:rFonts w:ascii="Times New Roman" w:hAnsi="Times New Roman" w:cs="Times New Roman"/>
        </w:rPr>
      </w:pPr>
      <w:r w:rsidRPr="002A4E2E">
        <w:rPr>
          <w:rFonts w:ascii="Times New Roman" w:hAnsi="Times New Roman" w:cs="Times New Roman"/>
        </w:rPr>
        <w:t>Ubezpieczenia na życie: Rozkład długości trwania życia, tablice trwania życia, intensywność wymierania, wartość aktuarialna netto, zasada równoważności aktuarialnej, składki i rezerwy netto, symbole aktuarialne związane z ubezpieczeniami na życie.</w:t>
      </w:r>
    </w:p>
    <w:p w14:paraId="5242B729" w14:textId="77777777" w:rsidR="00A5651C" w:rsidRPr="002A4E2E" w:rsidRDefault="001F586A">
      <w:pPr>
        <w:numPr>
          <w:ilvl w:val="0"/>
          <w:numId w:val="5"/>
        </w:numPr>
        <w:shd w:val="clear" w:color="auto" w:fill="FFFFFF"/>
        <w:spacing w:before="72"/>
        <w:jc w:val="both"/>
        <w:rPr>
          <w:rFonts w:ascii="Times New Roman" w:hAnsi="Times New Roman" w:cs="Times New Roman"/>
        </w:rPr>
      </w:pPr>
      <w:r w:rsidRPr="002A4E2E">
        <w:rPr>
          <w:rFonts w:ascii="Times New Roman" w:hAnsi="Times New Roman" w:cs="Times New Roman"/>
        </w:rPr>
        <w:t>Ł</w:t>
      </w:r>
      <w:r w:rsidR="00684C62" w:rsidRPr="002A4E2E">
        <w:rPr>
          <w:rFonts w:ascii="Times New Roman" w:hAnsi="Times New Roman" w:cs="Times New Roman"/>
        </w:rPr>
        <w:t>ańcuchy Markowa.</w:t>
      </w:r>
    </w:p>
    <w:p w14:paraId="64796E58" w14:textId="77777777" w:rsidR="00A5651C" w:rsidRPr="002A4E2E" w:rsidRDefault="00684C62">
      <w:pPr>
        <w:numPr>
          <w:ilvl w:val="0"/>
          <w:numId w:val="5"/>
        </w:numPr>
        <w:shd w:val="clear" w:color="auto" w:fill="FFFFFF"/>
        <w:spacing w:before="72"/>
        <w:jc w:val="both"/>
        <w:rPr>
          <w:rFonts w:ascii="Times New Roman" w:hAnsi="Times New Roman" w:cs="Times New Roman"/>
        </w:rPr>
      </w:pPr>
      <w:r w:rsidRPr="002A4E2E">
        <w:rPr>
          <w:rFonts w:ascii="Times New Roman" w:hAnsi="Times New Roman" w:cs="Times New Roman"/>
        </w:rPr>
        <w:t xml:space="preserve">Podstawowe pojęcia statystyczne, estymacja punktowa i przedziałowa, własności estymatorów (m.in. zgodność, </w:t>
      </w:r>
      <w:proofErr w:type="spellStart"/>
      <w:r w:rsidRPr="002A4E2E">
        <w:rPr>
          <w:rFonts w:ascii="Times New Roman" w:hAnsi="Times New Roman" w:cs="Times New Roman"/>
        </w:rPr>
        <w:t>nieobciążoność</w:t>
      </w:r>
      <w:proofErr w:type="spellEnd"/>
      <w:r w:rsidRPr="002A4E2E">
        <w:rPr>
          <w:rFonts w:ascii="Times New Roman" w:hAnsi="Times New Roman" w:cs="Times New Roman"/>
        </w:rPr>
        <w:t>), estymatory największej wiarygodności, prawa wielkich liczb i centralne twierdzenie graniczne oraz ich najprostsze zastosowania w statystyce.</w:t>
      </w:r>
    </w:p>
    <w:p w14:paraId="218B06A1" w14:textId="77777777" w:rsidR="00A5651C" w:rsidRPr="002A4E2E" w:rsidRDefault="00684C62">
      <w:pPr>
        <w:numPr>
          <w:ilvl w:val="0"/>
          <w:numId w:val="5"/>
        </w:numPr>
        <w:shd w:val="clear" w:color="auto" w:fill="FFFFFF"/>
        <w:spacing w:before="72"/>
        <w:jc w:val="both"/>
        <w:rPr>
          <w:rFonts w:ascii="Times New Roman" w:hAnsi="Times New Roman" w:cs="Times New Roman"/>
        </w:rPr>
      </w:pPr>
      <w:r w:rsidRPr="002A4E2E">
        <w:rPr>
          <w:rFonts w:ascii="Times New Roman" w:hAnsi="Times New Roman" w:cs="Times New Roman"/>
        </w:rPr>
        <w:t xml:space="preserve">Testowanie hipotez statystycznych, błędy I </w:t>
      </w:r>
      <w:proofErr w:type="spellStart"/>
      <w:r w:rsidRPr="002A4E2E">
        <w:rPr>
          <w:rFonts w:ascii="Times New Roman" w:hAnsi="Times New Roman" w:cs="Times New Roman"/>
        </w:rPr>
        <w:t>i</w:t>
      </w:r>
      <w:proofErr w:type="spellEnd"/>
      <w:r w:rsidRPr="002A4E2E">
        <w:rPr>
          <w:rFonts w:ascii="Times New Roman" w:hAnsi="Times New Roman" w:cs="Times New Roman"/>
        </w:rPr>
        <w:t xml:space="preserve"> II rodzaju, poziom istotności i moc testu, testy najmocniejsze i lemat </w:t>
      </w:r>
      <w:proofErr w:type="spellStart"/>
      <w:r w:rsidRPr="002A4E2E">
        <w:rPr>
          <w:rFonts w:ascii="Times New Roman" w:hAnsi="Times New Roman" w:cs="Times New Roman"/>
        </w:rPr>
        <w:t>Neymana-Pearsona</w:t>
      </w:r>
      <w:proofErr w:type="spellEnd"/>
      <w:r w:rsidRPr="002A4E2E">
        <w:rPr>
          <w:rFonts w:ascii="Times New Roman" w:hAnsi="Times New Roman" w:cs="Times New Roman"/>
        </w:rPr>
        <w:t>.</w:t>
      </w:r>
    </w:p>
    <w:p w14:paraId="6D8A0E1A" w14:textId="77777777" w:rsidR="00A5651C" w:rsidRPr="002A4E2E" w:rsidRDefault="00A5651C">
      <w:pPr>
        <w:shd w:val="clear" w:color="auto" w:fill="FFFFFF"/>
        <w:spacing w:before="72"/>
        <w:jc w:val="both"/>
        <w:rPr>
          <w:rFonts w:ascii="Times New Roman" w:hAnsi="Times New Roman" w:cs="Times New Roman"/>
        </w:rPr>
      </w:pPr>
    </w:p>
    <w:p w14:paraId="38B97D22" w14:textId="77777777" w:rsidR="00A5651C" w:rsidRPr="003050F8" w:rsidRDefault="00A5651C">
      <w:pPr>
        <w:shd w:val="clear" w:color="auto" w:fill="FFFFFF"/>
        <w:spacing w:before="72"/>
        <w:jc w:val="both"/>
        <w:rPr>
          <w:rFonts w:ascii="Times New Roman" w:hAnsi="Times New Roman" w:cs="Times New Roman"/>
          <w:sz w:val="22"/>
          <w:szCs w:val="22"/>
        </w:rPr>
      </w:pPr>
    </w:p>
    <w:p w14:paraId="77376943" w14:textId="5306D5D5" w:rsidR="003050F8" w:rsidRDefault="000B0408">
      <w:pPr>
        <w:shd w:val="clear" w:color="auto" w:fill="FFFFFF"/>
        <w:spacing w:before="72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3050F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Zagadnienia dodatkowe dla specjalności matematyka finansowa (studia </w:t>
      </w:r>
      <w:r w:rsidR="007D1FB8" w:rsidRPr="003050F8">
        <w:rPr>
          <w:rFonts w:ascii="Times New Roman" w:hAnsi="Times New Roman" w:cs="Times New Roman"/>
          <w:b/>
          <w:i/>
          <w:color w:val="auto"/>
          <w:sz w:val="28"/>
          <w:szCs w:val="28"/>
        </w:rPr>
        <w:t>niestacjonarne</w:t>
      </w:r>
      <w:r w:rsidRPr="003050F8">
        <w:rPr>
          <w:rFonts w:ascii="Times New Roman" w:hAnsi="Times New Roman" w:cs="Times New Roman"/>
          <w:b/>
          <w:i/>
          <w:color w:val="auto"/>
          <w:sz w:val="28"/>
          <w:szCs w:val="28"/>
        </w:rPr>
        <w:t>)</w:t>
      </w:r>
      <w:r w:rsidR="00793604">
        <w:rPr>
          <w:rFonts w:ascii="Times New Roman" w:hAnsi="Times New Roman" w:cs="Times New Roman"/>
          <w:b/>
          <w:i/>
          <w:color w:val="auto"/>
          <w:sz w:val="28"/>
          <w:szCs w:val="28"/>
        </w:rPr>
        <w:t>:</w:t>
      </w:r>
    </w:p>
    <w:p w14:paraId="629E8E5E" w14:textId="77777777" w:rsidR="002B255E" w:rsidRPr="003050F8" w:rsidRDefault="002B255E">
      <w:pPr>
        <w:shd w:val="clear" w:color="auto" w:fill="FFFFFF"/>
        <w:spacing w:before="72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14:paraId="57C7A01A" w14:textId="77777777" w:rsidR="000B0408" w:rsidRPr="002A4E2E" w:rsidRDefault="000B0408" w:rsidP="000B0408">
      <w:pPr>
        <w:pStyle w:val="Akapitzlist"/>
        <w:numPr>
          <w:ilvl w:val="0"/>
          <w:numId w:val="10"/>
        </w:numPr>
        <w:shd w:val="clear" w:color="auto" w:fill="FFFFFF"/>
        <w:spacing w:before="72"/>
        <w:jc w:val="both"/>
        <w:rPr>
          <w:rFonts w:ascii="Times New Roman" w:hAnsi="Times New Roman" w:cs="Times New Roman"/>
          <w:color w:val="auto"/>
          <w:szCs w:val="24"/>
        </w:rPr>
      </w:pPr>
      <w:r w:rsidRPr="002A4E2E">
        <w:rPr>
          <w:rFonts w:ascii="Times New Roman" w:hAnsi="Times New Roman" w:cs="Times New Roman"/>
          <w:color w:val="auto"/>
          <w:szCs w:val="24"/>
        </w:rPr>
        <w:t>Modele wartości pieniądza w  czasie. Kapitalizacja okresowa, kapitalizacja ciągła. Wartość bieżąca, wartość przyszła. Pojęcia kredytu, renty,  renty wieczystej,  zadłużenia bieżącego Współczynnik akumulacji kapitału</w:t>
      </w:r>
    </w:p>
    <w:p w14:paraId="2055EBCD" w14:textId="77777777" w:rsidR="000B0408" w:rsidRPr="002A4E2E" w:rsidRDefault="000B0408" w:rsidP="000B0408">
      <w:pPr>
        <w:pStyle w:val="Akapitzlist"/>
        <w:numPr>
          <w:ilvl w:val="0"/>
          <w:numId w:val="10"/>
        </w:numPr>
        <w:shd w:val="clear" w:color="auto" w:fill="FFFFFF"/>
        <w:spacing w:before="72"/>
        <w:jc w:val="both"/>
        <w:rPr>
          <w:rFonts w:ascii="Times New Roman" w:hAnsi="Times New Roman" w:cs="Times New Roman"/>
          <w:color w:val="auto"/>
          <w:szCs w:val="24"/>
        </w:rPr>
      </w:pPr>
      <w:r w:rsidRPr="002A4E2E">
        <w:rPr>
          <w:rFonts w:ascii="Times New Roman" w:hAnsi="Times New Roman" w:cs="Times New Roman"/>
          <w:color w:val="auto"/>
          <w:szCs w:val="24"/>
        </w:rPr>
        <w:t>Definicje i charakteryzacja mierników efektywności finansowych. Efektywna stopa procentowa,  realna stopa procentowa (uwzględniająca inflację). Stopa zwrotu ciągu inwestycji finansowych. Wewnętrzna oraz  zewnętrzna stopa zwrotu. Stopa rentowności obligacji.</w:t>
      </w:r>
    </w:p>
    <w:p w14:paraId="1B43CF99" w14:textId="77777777" w:rsidR="000B0408" w:rsidRPr="002A4E2E" w:rsidRDefault="000B0408" w:rsidP="000B0408">
      <w:pPr>
        <w:numPr>
          <w:ilvl w:val="0"/>
          <w:numId w:val="10"/>
        </w:numPr>
        <w:shd w:val="clear" w:color="auto" w:fill="FFFFFF"/>
        <w:spacing w:before="72"/>
        <w:jc w:val="both"/>
        <w:rPr>
          <w:rFonts w:ascii="Times New Roman" w:hAnsi="Times New Roman" w:cs="Times New Roman"/>
          <w:color w:val="auto"/>
        </w:rPr>
      </w:pPr>
      <w:r w:rsidRPr="002A4E2E">
        <w:rPr>
          <w:rFonts w:ascii="Times New Roman" w:hAnsi="Times New Roman" w:cs="Times New Roman"/>
          <w:color w:val="auto"/>
        </w:rPr>
        <w:t>Ryzyko inwestowania w obligacje, rodzaje ryzyka, miary ryzyka. Średni czas trwania  oraz wypukłość obligacji.</w:t>
      </w:r>
    </w:p>
    <w:p w14:paraId="137FD5EF" w14:textId="77777777" w:rsidR="000B0408" w:rsidRPr="002A4E2E" w:rsidRDefault="008A7232" w:rsidP="004863F1">
      <w:pPr>
        <w:numPr>
          <w:ilvl w:val="0"/>
          <w:numId w:val="10"/>
        </w:numPr>
        <w:shd w:val="clear" w:color="auto" w:fill="FFFFFF"/>
        <w:spacing w:before="72"/>
        <w:jc w:val="both"/>
        <w:rPr>
          <w:rFonts w:ascii="Times New Roman" w:hAnsi="Times New Roman" w:cs="Times New Roman"/>
          <w:color w:val="auto"/>
        </w:rPr>
      </w:pPr>
      <w:r w:rsidRPr="002A4E2E">
        <w:rPr>
          <w:rFonts w:ascii="Times New Roman" w:hAnsi="Times New Roman" w:cs="Times New Roman"/>
          <w:color w:val="auto"/>
        </w:rPr>
        <w:t>Podstawowe dyskretne rozkłady prawdopodobieństwa i ich własności: rozkład dwumianowy, geometryczny, ujemny dwumianowy, Poissona, hipergeometryczny. Podstawowe ciągłe rozkłady prawdopodobieństwa i ich własności: rozkład wykładniczy i normalny.</w:t>
      </w:r>
    </w:p>
    <w:p w14:paraId="2A3EF1E4" w14:textId="77777777" w:rsidR="000B0408" w:rsidRPr="002A4E2E" w:rsidRDefault="000B0408" w:rsidP="000B0408">
      <w:pPr>
        <w:numPr>
          <w:ilvl w:val="0"/>
          <w:numId w:val="10"/>
        </w:numPr>
        <w:shd w:val="clear" w:color="auto" w:fill="FFFFFF"/>
        <w:spacing w:before="72"/>
        <w:jc w:val="both"/>
        <w:rPr>
          <w:rFonts w:ascii="Times New Roman" w:hAnsi="Times New Roman" w:cs="Times New Roman"/>
          <w:color w:val="auto"/>
        </w:rPr>
      </w:pPr>
      <w:r w:rsidRPr="002A4E2E">
        <w:rPr>
          <w:rFonts w:ascii="Times New Roman" w:hAnsi="Times New Roman" w:cs="Times New Roman"/>
          <w:color w:val="auto"/>
        </w:rPr>
        <w:t>Pojęcie portfela aktywów, parametry portfela. Zbiór możliwości inwestycyjnych – definicja oraz własności.</w:t>
      </w:r>
    </w:p>
    <w:p w14:paraId="4BD276EB" w14:textId="77777777" w:rsidR="000B0408" w:rsidRPr="002A4E2E" w:rsidRDefault="000B0408" w:rsidP="000B0408">
      <w:pPr>
        <w:numPr>
          <w:ilvl w:val="0"/>
          <w:numId w:val="10"/>
        </w:numPr>
        <w:shd w:val="clear" w:color="auto" w:fill="FFFFFF"/>
        <w:spacing w:before="72"/>
        <w:jc w:val="both"/>
        <w:rPr>
          <w:rFonts w:ascii="Times New Roman" w:hAnsi="Times New Roman" w:cs="Times New Roman"/>
          <w:color w:val="auto"/>
        </w:rPr>
      </w:pPr>
      <w:r w:rsidRPr="002A4E2E">
        <w:rPr>
          <w:rFonts w:ascii="Times New Roman" w:hAnsi="Times New Roman" w:cs="Times New Roman"/>
          <w:color w:val="auto"/>
        </w:rPr>
        <w:lastRenderedPageBreak/>
        <w:t>Relacja Markowitza. Portfele efektywne. Portfel rynkowy, portfel minimalnego ryzyka. Model wyceny aktywów kapitałowych CAPM.</w:t>
      </w:r>
    </w:p>
    <w:p w14:paraId="6428ECF6" w14:textId="77777777" w:rsidR="000B0408" w:rsidRPr="002A4E2E" w:rsidRDefault="000B0408" w:rsidP="000B0408">
      <w:pPr>
        <w:numPr>
          <w:ilvl w:val="0"/>
          <w:numId w:val="10"/>
        </w:numPr>
        <w:shd w:val="clear" w:color="auto" w:fill="FFFFFF"/>
        <w:spacing w:before="72"/>
        <w:jc w:val="both"/>
        <w:rPr>
          <w:rFonts w:ascii="Times New Roman" w:hAnsi="Times New Roman" w:cs="Times New Roman"/>
          <w:color w:val="auto"/>
        </w:rPr>
      </w:pPr>
      <w:r w:rsidRPr="002A4E2E">
        <w:rPr>
          <w:rFonts w:ascii="Times New Roman" w:hAnsi="Times New Roman" w:cs="Times New Roman"/>
          <w:color w:val="auto"/>
        </w:rPr>
        <w:t xml:space="preserve">Kontrakty </w:t>
      </w:r>
      <w:proofErr w:type="spellStart"/>
      <w:r w:rsidRPr="002A4E2E">
        <w:rPr>
          <w:rFonts w:ascii="Times New Roman" w:hAnsi="Times New Roman" w:cs="Times New Roman"/>
          <w:color w:val="auto"/>
        </w:rPr>
        <w:t>forward</w:t>
      </w:r>
      <w:proofErr w:type="spellEnd"/>
      <w:r w:rsidRPr="002A4E2E">
        <w:rPr>
          <w:rFonts w:ascii="Times New Roman" w:hAnsi="Times New Roman" w:cs="Times New Roman"/>
          <w:color w:val="auto"/>
        </w:rPr>
        <w:t xml:space="preserve">  i   </w:t>
      </w:r>
      <w:proofErr w:type="spellStart"/>
      <w:r w:rsidRPr="002A4E2E">
        <w:rPr>
          <w:rFonts w:ascii="Times New Roman" w:hAnsi="Times New Roman" w:cs="Times New Roman"/>
          <w:color w:val="auto"/>
        </w:rPr>
        <w:t>futures</w:t>
      </w:r>
      <w:proofErr w:type="spellEnd"/>
      <w:r w:rsidRPr="002A4E2E">
        <w:rPr>
          <w:rFonts w:ascii="Times New Roman" w:hAnsi="Times New Roman" w:cs="Times New Roman"/>
          <w:color w:val="auto"/>
        </w:rPr>
        <w:t xml:space="preserve">  (kontrakty towarowe, walutowe, procentowe, kontrakty na papiery wartościowe, kontrakty wymiany). Cele zawierania kontraktów.  Zysk, strata, ryzyko każdej strony kontraktu. </w:t>
      </w:r>
    </w:p>
    <w:p w14:paraId="1117802C" w14:textId="77777777" w:rsidR="000B0408" w:rsidRPr="002A4E2E" w:rsidRDefault="000B0408" w:rsidP="000B0408">
      <w:pPr>
        <w:numPr>
          <w:ilvl w:val="0"/>
          <w:numId w:val="10"/>
        </w:numPr>
        <w:shd w:val="clear" w:color="auto" w:fill="FFFFFF"/>
        <w:spacing w:before="72"/>
        <w:jc w:val="both"/>
        <w:rPr>
          <w:rFonts w:ascii="Times New Roman" w:hAnsi="Times New Roman" w:cs="Times New Roman"/>
          <w:color w:val="auto"/>
        </w:rPr>
      </w:pPr>
      <w:r w:rsidRPr="002A4E2E">
        <w:rPr>
          <w:rFonts w:ascii="Times New Roman" w:hAnsi="Times New Roman" w:cs="Times New Roman"/>
          <w:color w:val="auto"/>
        </w:rPr>
        <w:t xml:space="preserve">Modelowanie zmienności ceny aktywów. Modele addytywne, multiplikatywne. </w:t>
      </w:r>
    </w:p>
    <w:p w14:paraId="4D9CD38D" w14:textId="77777777" w:rsidR="000B0408" w:rsidRPr="002A4E2E" w:rsidRDefault="00EF123C" w:rsidP="00EF123C">
      <w:pPr>
        <w:numPr>
          <w:ilvl w:val="0"/>
          <w:numId w:val="10"/>
        </w:numPr>
        <w:shd w:val="clear" w:color="auto" w:fill="FFFFFF"/>
        <w:spacing w:before="72"/>
        <w:jc w:val="both"/>
        <w:rPr>
          <w:color w:val="auto"/>
        </w:rPr>
      </w:pPr>
      <w:r w:rsidRPr="002A4E2E">
        <w:rPr>
          <w:rFonts w:ascii="Times New Roman" w:hAnsi="Times New Roman" w:cs="Times New Roman"/>
          <w:color w:val="auto"/>
        </w:rPr>
        <w:t>Opcje kupna i sprzedaży. Wycena opcji oparta na modelu dwumianowym zmienności aktywa bazowego przy założeniu braku arbitrażu.</w:t>
      </w:r>
      <w:r w:rsidRPr="002A4E2E">
        <w:rPr>
          <w:color w:val="auto"/>
        </w:rPr>
        <w:t xml:space="preserve"> </w:t>
      </w:r>
    </w:p>
    <w:sectPr w:rsidR="000B0408" w:rsidRPr="002A4E2E" w:rsidSect="00635675">
      <w:headerReference w:type="default" r:id="rId7"/>
      <w:pgSz w:w="11906" w:h="16838"/>
      <w:pgMar w:top="709" w:right="1134" w:bottom="851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777A4" w14:textId="77777777" w:rsidR="009E37D3" w:rsidRDefault="009E37D3" w:rsidP="006A711B">
      <w:r>
        <w:separator/>
      </w:r>
    </w:p>
  </w:endnote>
  <w:endnote w:type="continuationSeparator" w:id="0">
    <w:p w14:paraId="5809ADB8" w14:textId="77777777" w:rsidR="009E37D3" w:rsidRDefault="009E37D3" w:rsidP="006A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154FF" w14:textId="77777777" w:rsidR="009E37D3" w:rsidRDefault="009E37D3" w:rsidP="006A711B">
      <w:r>
        <w:separator/>
      </w:r>
    </w:p>
  </w:footnote>
  <w:footnote w:type="continuationSeparator" w:id="0">
    <w:p w14:paraId="0DE84497" w14:textId="77777777" w:rsidR="009E37D3" w:rsidRDefault="009E37D3" w:rsidP="006A7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98B4F" w14:textId="09D2A5BA" w:rsidR="006A711B" w:rsidRDefault="006A711B" w:rsidP="006A711B">
    <w:pPr>
      <w:pStyle w:val="Nagwek"/>
    </w:pPr>
    <w:r>
      <w:rPr>
        <w:noProof/>
        <w:lang w:eastAsia="pl-PL" w:bidi="ar-SA"/>
      </w:rPr>
      <w:drawing>
        <wp:inline distT="0" distB="0" distL="0" distR="0" wp14:anchorId="52552573" wp14:editId="40D00DD3">
          <wp:extent cx="2847975" cy="1103967"/>
          <wp:effectExtent l="0" t="0" r="0" b="127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ath_ul_h_p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1440" cy="1116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A4080"/>
    <w:multiLevelType w:val="multilevel"/>
    <w:tmpl w:val="F1BEB0C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94F6C1C"/>
    <w:multiLevelType w:val="multilevel"/>
    <w:tmpl w:val="96A4960C"/>
    <w:lvl w:ilvl="0">
      <w:start w:val="2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295D0D"/>
    <w:multiLevelType w:val="multilevel"/>
    <w:tmpl w:val="90C8E644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29F0E5A"/>
    <w:multiLevelType w:val="multilevel"/>
    <w:tmpl w:val="21621742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3640A79"/>
    <w:multiLevelType w:val="hybridMultilevel"/>
    <w:tmpl w:val="758ACA08"/>
    <w:lvl w:ilvl="0" w:tplc="0415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B401A"/>
    <w:multiLevelType w:val="multilevel"/>
    <w:tmpl w:val="CD6C2C1C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D0746BE"/>
    <w:multiLevelType w:val="multilevel"/>
    <w:tmpl w:val="5BF67DEC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6A25C81"/>
    <w:multiLevelType w:val="hybridMultilevel"/>
    <w:tmpl w:val="F8348348"/>
    <w:lvl w:ilvl="0" w:tplc="0415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8546E"/>
    <w:multiLevelType w:val="multilevel"/>
    <w:tmpl w:val="6BF4CC8C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13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DE01AE5"/>
    <w:multiLevelType w:val="multilevel"/>
    <w:tmpl w:val="E98C474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7366023"/>
    <w:multiLevelType w:val="multilevel"/>
    <w:tmpl w:val="C2B63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13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B0C46A5"/>
    <w:multiLevelType w:val="multilevel"/>
    <w:tmpl w:val="F98653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1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1C"/>
    <w:rsid w:val="000A16F3"/>
    <w:rsid w:val="000B0408"/>
    <w:rsid w:val="001162B2"/>
    <w:rsid w:val="00146077"/>
    <w:rsid w:val="001B0EBA"/>
    <w:rsid w:val="001C1A54"/>
    <w:rsid w:val="001F586A"/>
    <w:rsid w:val="002A4E2E"/>
    <w:rsid w:val="002B255E"/>
    <w:rsid w:val="003050F8"/>
    <w:rsid w:val="00361CDE"/>
    <w:rsid w:val="0037269C"/>
    <w:rsid w:val="004863F1"/>
    <w:rsid w:val="004A7978"/>
    <w:rsid w:val="0063456C"/>
    <w:rsid w:val="00635675"/>
    <w:rsid w:val="00684C62"/>
    <w:rsid w:val="006A711B"/>
    <w:rsid w:val="006E73F1"/>
    <w:rsid w:val="00793604"/>
    <w:rsid w:val="007D1FB8"/>
    <w:rsid w:val="007E1B4E"/>
    <w:rsid w:val="00862D1D"/>
    <w:rsid w:val="008A7232"/>
    <w:rsid w:val="00910350"/>
    <w:rsid w:val="00981586"/>
    <w:rsid w:val="009E37D3"/>
    <w:rsid w:val="00A31CBA"/>
    <w:rsid w:val="00A5651C"/>
    <w:rsid w:val="00BD35B5"/>
    <w:rsid w:val="00BF76E8"/>
    <w:rsid w:val="00C130D5"/>
    <w:rsid w:val="00C86216"/>
    <w:rsid w:val="00D22663"/>
    <w:rsid w:val="00D27112"/>
    <w:rsid w:val="00D71212"/>
    <w:rsid w:val="00D935F4"/>
    <w:rsid w:val="00DD3458"/>
    <w:rsid w:val="00E02DAF"/>
    <w:rsid w:val="00E3392A"/>
    <w:rsid w:val="00EB4958"/>
    <w:rsid w:val="00EB5BB5"/>
    <w:rsid w:val="00EF123C"/>
    <w:rsid w:val="00EF4B74"/>
    <w:rsid w:val="00F12764"/>
    <w:rsid w:val="00F412D5"/>
    <w:rsid w:val="00F86772"/>
    <w:rsid w:val="00FA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516B7"/>
  <w15:docId w15:val="{273E919E-C640-463E-8976-D85020DF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5651C"/>
    <w:pPr>
      <w:widowControl w:val="0"/>
      <w:suppressAutoHyphens/>
    </w:pPr>
    <w:rPr>
      <w:color w:val="00000A"/>
    </w:rPr>
  </w:style>
  <w:style w:type="paragraph" w:styleId="Nagwek1">
    <w:name w:val="heading 1"/>
    <w:basedOn w:val="Normalny"/>
    <w:rsid w:val="00A5651C"/>
    <w:pPr>
      <w:widowControl/>
      <w:spacing w:before="100" w:after="100"/>
      <w:outlineLvl w:val="0"/>
    </w:pPr>
    <w:rPr>
      <w:rFonts w:ascii="Times New Roman" w:hAnsi="Times New Roman" w:cs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A5651C"/>
    <w:rPr>
      <w:rFonts w:ascii="Times New Roman" w:hAnsi="Times New Roman" w:cs="Times New Roman"/>
      <w:spacing w:val="-13"/>
      <w:sz w:val="22"/>
      <w:szCs w:val="22"/>
    </w:rPr>
  </w:style>
  <w:style w:type="character" w:customStyle="1" w:styleId="WW8Num3z1">
    <w:name w:val="WW8Num3z1"/>
    <w:rsid w:val="00A5651C"/>
  </w:style>
  <w:style w:type="character" w:customStyle="1" w:styleId="WW8Num3z2">
    <w:name w:val="WW8Num3z2"/>
    <w:rsid w:val="00A5651C"/>
  </w:style>
  <w:style w:type="character" w:customStyle="1" w:styleId="WW8Num3z3">
    <w:name w:val="WW8Num3z3"/>
    <w:rsid w:val="00A5651C"/>
  </w:style>
  <w:style w:type="character" w:customStyle="1" w:styleId="WW8Num3z4">
    <w:name w:val="WW8Num3z4"/>
    <w:rsid w:val="00A5651C"/>
  </w:style>
  <w:style w:type="character" w:customStyle="1" w:styleId="WW8Num3z5">
    <w:name w:val="WW8Num3z5"/>
    <w:rsid w:val="00A5651C"/>
  </w:style>
  <w:style w:type="character" w:customStyle="1" w:styleId="WW8Num3z6">
    <w:name w:val="WW8Num3z6"/>
    <w:rsid w:val="00A5651C"/>
  </w:style>
  <w:style w:type="character" w:customStyle="1" w:styleId="WW8Num3z7">
    <w:name w:val="WW8Num3z7"/>
    <w:rsid w:val="00A5651C"/>
  </w:style>
  <w:style w:type="character" w:customStyle="1" w:styleId="WW8Num3z8">
    <w:name w:val="WW8Num3z8"/>
    <w:rsid w:val="00A5651C"/>
  </w:style>
  <w:style w:type="character" w:customStyle="1" w:styleId="WW8Num8z0">
    <w:name w:val="WW8Num8z0"/>
    <w:rsid w:val="00A5651C"/>
    <w:rPr>
      <w:rFonts w:ascii="Times New Roman" w:hAnsi="Times New Roman" w:cs="Times New Roman"/>
      <w:spacing w:val="-13"/>
      <w:sz w:val="22"/>
      <w:szCs w:val="22"/>
    </w:rPr>
  </w:style>
  <w:style w:type="character" w:customStyle="1" w:styleId="WW8Num8z1">
    <w:name w:val="WW8Num8z1"/>
    <w:rsid w:val="00A5651C"/>
  </w:style>
  <w:style w:type="character" w:customStyle="1" w:styleId="WW8Num8z2">
    <w:name w:val="WW8Num8z2"/>
    <w:rsid w:val="00A5651C"/>
  </w:style>
  <w:style w:type="character" w:customStyle="1" w:styleId="WW8Num8z3">
    <w:name w:val="WW8Num8z3"/>
    <w:rsid w:val="00A5651C"/>
  </w:style>
  <w:style w:type="character" w:customStyle="1" w:styleId="WW8Num8z4">
    <w:name w:val="WW8Num8z4"/>
    <w:rsid w:val="00A5651C"/>
  </w:style>
  <w:style w:type="character" w:customStyle="1" w:styleId="WW8Num8z5">
    <w:name w:val="WW8Num8z5"/>
    <w:rsid w:val="00A5651C"/>
  </w:style>
  <w:style w:type="character" w:customStyle="1" w:styleId="WW8Num8z6">
    <w:name w:val="WW8Num8z6"/>
    <w:rsid w:val="00A5651C"/>
  </w:style>
  <w:style w:type="character" w:customStyle="1" w:styleId="WW8Num8z7">
    <w:name w:val="WW8Num8z7"/>
    <w:rsid w:val="00A5651C"/>
  </w:style>
  <w:style w:type="character" w:customStyle="1" w:styleId="WW8Num8z8">
    <w:name w:val="WW8Num8z8"/>
    <w:rsid w:val="00A5651C"/>
  </w:style>
  <w:style w:type="character" w:customStyle="1" w:styleId="WW8Num1z0">
    <w:name w:val="WW8Num1z0"/>
    <w:rsid w:val="00A5651C"/>
  </w:style>
  <w:style w:type="character" w:customStyle="1" w:styleId="WW8Num2z0">
    <w:name w:val="WW8Num2z0"/>
    <w:rsid w:val="00A5651C"/>
    <w:rPr>
      <w:rFonts w:ascii="Times New Roman" w:hAnsi="Times New Roman" w:cs="Times New Roman"/>
      <w:sz w:val="22"/>
      <w:szCs w:val="22"/>
    </w:rPr>
  </w:style>
  <w:style w:type="character" w:customStyle="1" w:styleId="WW8Num2z1">
    <w:name w:val="WW8Num2z1"/>
    <w:rsid w:val="00A5651C"/>
  </w:style>
  <w:style w:type="character" w:customStyle="1" w:styleId="WW8Num2z2">
    <w:name w:val="WW8Num2z2"/>
    <w:rsid w:val="00A5651C"/>
  </w:style>
  <w:style w:type="character" w:customStyle="1" w:styleId="WW8Num2z3">
    <w:name w:val="WW8Num2z3"/>
    <w:rsid w:val="00A5651C"/>
  </w:style>
  <w:style w:type="character" w:customStyle="1" w:styleId="WW8Num2z4">
    <w:name w:val="WW8Num2z4"/>
    <w:rsid w:val="00A5651C"/>
  </w:style>
  <w:style w:type="character" w:customStyle="1" w:styleId="WW8Num2z5">
    <w:name w:val="WW8Num2z5"/>
    <w:rsid w:val="00A5651C"/>
  </w:style>
  <w:style w:type="character" w:customStyle="1" w:styleId="WW8Num2z6">
    <w:name w:val="WW8Num2z6"/>
    <w:rsid w:val="00A5651C"/>
  </w:style>
  <w:style w:type="character" w:customStyle="1" w:styleId="WW8Num2z7">
    <w:name w:val="WW8Num2z7"/>
    <w:rsid w:val="00A5651C"/>
  </w:style>
  <w:style w:type="character" w:customStyle="1" w:styleId="WW8Num2z8">
    <w:name w:val="WW8Num2z8"/>
    <w:rsid w:val="00A5651C"/>
  </w:style>
  <w:style w:type="character" w:customStyle="1" w:styleId="WW8Num7z0">
    <w:name w:val="WW8Num7z0"/>
    <w:rsid w:val="00A5651C"/>
  </w:style>
  <w:style w:type="character" w:customStyle="1" w:styleId="WW8Num7z1">
    <w:name w:val="WW8Num7z1"/>
    <w:rsid w:val="00A5651C"/>
  </w:style>
  <w:style w:type="character" w:customStyle="1" w:styleId="WW8Num7z2">
    <w:name w:val="WW8Num7z2"/>
    <w:rsid w:val="00A5651C"/>
  </w:style>
  <w:style w:type="character" w:customStyle="1" w:styleId="WW8Num7z3">
    <w:name w:val="WW8Num7z3"/>
    <w:rsid w:val="00A5651C"/>
  </w:style>
  <w:style w:type="character" w:customStyle="1" w:styleId="WW8Num7z4">
    <w:name w:val="WW8Num7z4"/>
    <w:rsid w:val="00A5651C"/>
  </w:style>
  <w:style w:type="character" w:customStyle="1" w:styleId="WW8Num7z5">
    <w:name w:val="WW8Num7z5"/>
    <w:rsid w:val="00A5651C"/>
  </w:style>
  <w:style w:type="character" w:customStyle="1" w:styleId="WW8Num7z6">
    <w:name w:val="WW8Num7z6"/>
    <w:rsid w:val="00A5651C"/>
  </w:style>
  <w:style w:type="character" w:customStyle="1" w:styleId="WW8Num7z7">
    <w:name w:val="WW8Num7z7"/>
    <w:rsid w:val="00A5651C"/>
  </w:style>
  <w:style w:type="character" w:customStyle="1" w:styleId="WW8Num7z8">
    <w:name w:val="WW8Num7z8"/>
    <w:rsid w:val="00A5651C"/>
  </w:style>
  <w:style w:type="character" w:customStyle="1" w:styleId="WW8Num6z0">
    <w:name w:val="WW8Num6z0"/>
    <w:rsid w:val="00A5651C"/>
  </w:style>
  <w:style w:type="character" w:customStyle="1" w:styleId="WW8Num6z1">
    <w:name w:val="WW8Num6z1"/>
    <w:rsid w:val="00A5651C"/>
  </w:style>
  <w:style w:type="character" w:customStyle="1" w:styleId="WW8Num6z2">
    <w:name w:val="WW8Num6z2"/>
    <w:rsid w:val="00A5651C"/>
  </w:style>
  <w:style w:type="character" w:customStyle="1" w:styleId="WW8Num6z3">
    <w:name w:val="WW8Num6z3"/>
    <w:rsid w:val="00A5651C"/>
  </w:style>
  <w:style w:type="character" w:customStyle="1" w:styleId="WW8Num6z4">
    <w:name w:val="WW8Num6z4"/>
    <w:rsid w:val="00A5651C"/>
  </w:style>
  <w:style w:type="character" w:customStyle="1" w:styleId="WW8Num6z5">
    <w:name w:val="WW8Num6z5"/>
    <w:rsid w:val="00A5651C"/>
  </w:style>
  <w:style w:type="character" w:customStyle="1" w:styleId="WW8Num6z6">
    <w:name w:val="WW8Num6z6"/>
    <w:rsid w:val="00A5651C"/>
  </w:style>
  <w:style w:type="character" w:customStyle="1" w:styleId="WW8Num6z7">
    <w:name w:val="WW8Num6z7"/>
    <w:rsid w:val="00A5651C"/>
  </w:style>
  <w:style w:type="character" w:customStyle="1" w:styleId="WW8Num6z8">
    <w:name w:val="WW8Num6z8"/>
    <w:rsid w:val="00A5651C"/>
  </w:style>
  <w:style w:type="character" w:customStyle="1" w:styleId="ListLabel1">
    <w:name w:val="ListLabel 1"/>
    <w:rsid w:val="00A5651C"/>
    <w:rPr>
      <w:spacing w:val="-13"/>
      <w:sz w:val="22"/>
      <w:szCs w:val="22"/>
    </w:rPr>
  </w:style>
  <w:style w:type="character" w:customStyle="1" w:styleId="ListLabel2">
    <w:name w:val="ListLabel 2"/>
    <w:rsid w:val="00A5651C"/>
    <w:rPr>
      <w:sz w:val="22"/>
      <w:szCs w:val="22"/>
    </w:rPr>
  </w:style>
  <w:style w:type="paragraph" w:styleId="Nagwek">
    <w:name w:val="header"/>
    <w:basedOn w:val="Normalny"/>
    <w:next w:val="Tretekstu"/>
    <w:rsid w:val="00A5651C"/>
    <w:pPr>
      <w:keepNext/>
      <w:spacing w:before="240" w:after="120"/>
    </w:pPr>
    <w:rPr>
      <w:rFonts w:ascii="Liberation Sans" w:eastAsia="WenQuanYi Micro Hei" w:hAnsi="Liberation Sans"/>
      <w:sz w:val="28"/>
      <w:szCs w:val="28"/>
    </w:rPr>
  </w:style>
  <w:style w:type="paragraph" w:customStyle="1" w:styleId="Tretekstu">
    <w:name w:val="Treść tekstu"/>
    <w:basedOn w:val="Normalny"/>
    <w:rsid w:val="00A5651C"/>
    <w:pPr>
      <w:spacing w:after="140" w:line="288" w:lineRule="auto"/>
    </w:pPr>
  </w:style>
  <w:style w:type="paragraph" w:styleId="Lista">
    <w:name w:val="List"/>
    <w:basedOn w:val="Tretekstu"/>
    <w:rsid w:val="00A5651C"/>
  </w:style>
  <w:style w:type="paragraph" w:styleId="Podpis">
    <w:name w:val="Signature"/>
    <w:basedOn w:val="Normalny"/>
    <w:rsid w:val="00A5651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651C"/>
    <w:pPr>
      <w:suppressLineNumbers/>
    </w:pPr>
  </w:style>
  <w:style w:type="paragraph" w:customStyle="1" w:styleId="Nagwek10">
    <w:name w:val="Nagłówek #1"/>
    <w:basedOn w:val="Normalny"/>
    <w:rsid w:val="00A5651C"/>
    <w:pPr>
      <w:widowControl/>
      <w:shd w:val="clear" w:color="auto" w:fill="FFFFFF"/>
      <w:spacing w:after="480" w:line="269" w:lineRule="exact"/>
      <w:jc w:val="center"/>
    </w:pPr>
    <w:rPr>
      <w:rFonts w:ascii="Trebuchet MS" w:eastAsia="Trebuchet MS" w:hAnsi="Trebuchet MS" w:cs="Trebuchet MS"/>
      <w:sz w:val="19"/>
      <w:szCs w:val="19"/>
    </w:rPr>
  </w:style>
  <w:style w:type="numbering" w:customStyle="1" w:styleId="WW8Num3">
    <w:name w:val="WW8Num3"/>
    <w:rsid w:val="00A5651C"/>
  </w:style>
  <w:style w:type="numbering" w:customStyle="1" w:styleId="WW8Num8">
    <w:name w:val="WW8Num8"/>
    <w:rsid w:val="00A5651C"/>
  </w:style>
  <w:style w:type="numbering" w:customStyle="1" w:styleId="WW8Num1">
    <w:name w:val="WW8Num1"/>
    <w:rsid w:val="00A5651C"/>
  </w:style>
  <w:style w:type="numbering" w:customStyle="1" w:styleId="WW8Num2">
    <w:name w:val="WW8Num2"/>
    <w:rsid w:val="00A5651C"/>
  </w:style>
  <w:style w:type="numbering" w:customStyle="1" w:styleId="WW8Num7">
    <w:name w:val="WW8Num7"/>
    <w:rsid w:val="00A5651C"/>
  </w:style>
  <w:style w:type="numbering" w:customStyle="1" w:styleId="WW8Num6">
    <w:name w:val="WW8Num6"/>
    <w:rsid w:val="00A5651C"/>
  </w:style>
  <w:style w:type="paragraph" w:styleId="Akapitzlist">
    <w:name w:val="List Paragraph"/>
    <w:basedOn w:val="Normalny"/>
    <w:uiPriority w:val="34"/>
    <w:qFormat/>
    <w:rsid w:val="000B0408"/>
    <w:pPr>
      <w:ind w:left="720"/>
      <w:contextualSpacing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6A711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711B"/>
    <w:rPr>
      <w:rFonts w:cs="Mangal"/>
      <w:color w:val="00000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Niedziałomski</dc:creator>
  <cp:lastModifiedBy>Katarzyna Zapotoczna</cp:lastModifiedBy>
  <cp:revision>2</cp:revision>
  <dcterms:created xsi:type="dcterms:W3CDTF">2022-02-02T14:16:00Z</dcterms:created>
  <dcterms:modified xsi:type="dcterms:W3CDTF">2022-02-02T14:16:00Z</dcterms:modified>
  <dc:language>pl-PL</dc:language>
</cp:coreProperties>
</file>